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315" w:rsidRPr="009D5C31" w:rsidRDefault="001E3315" w:rsidP="001E3315">
      <w:pPr>
        <w:pStyle w:val="BodyTextIndent3"/>
        <w:ind w:firstLine="0"/>
        <w:jc w:val="center"/>
        <w:rPr>
          <w:b/>
          <w:sz w:val="22"/>
          <w:szCs w:val="22"/>
          <w:lang w:val="uk-UA"/>
        </w:rPr>
      </w:pPr>
      <w:bookmarkStart w:id="0" w:name="_GoBack"/>
      <w:bookmarkEnd w:id="0"/>
      <w:r w:rsidRPr="009D5C31">
        <w:rPr>
          <w:b/>
          <w:sz w:val="22"/>
          <w:szCs w:val="22"/>
          <w:lang w:val="uk-UA"/>
        </w:rPr>
        <w:t>Титульний аркуш</w:t>
      </w:r>
    </w:p>
    <w:p w:rsidR="001B3128" w:rsidRPr="009D5C31" w:rsidRDefault="001B3128" w:rsidP="001E3315">
      <w:pPr>
        <w:pStyle w:val="BodyTextIndent3"/>
        <w:ind w:firstLine="0"/>
        <w:jc w:val="center"/>
        <w:rPr>
          <w:b/>
          <w:sz w:val="22"/>
          <w:szCs w:val="22"/>
          <w:lang w:val="uk-UA"/>
        </w:rPr>
      </w:pPr>
    </w:p>
    <w:p w:rsidR="00CF53E4" w:rsidRPr="009D5C31" w:rsidRDefault="00CF53E4" w:rsidP="00CF53E4">
      <w:pPr>
        <w:widowControl w:val="0"/>
        <w:autoSpaceDE w:val="0"/>
        <w:autoSpaceDN w:val="0"/>
        <w:adjustRightInd w:val="0"/>
        <w:jc w:val="both"/>
        <w:rPr>
          <w:rFonts w:ascii="Times New Roman CYR" w:hAnsi="Times New Roman CYR" w:cs="Times New Roman CYR"/>
          <w:sz w:val="22"/>
          <w:szCs w:val="22"/>
        </w:rPr>
      </w:pPr>
      <w:r w:rsidRPr="009D5C31">
        <w:rPr>
          <w:snapToGrid w:val="0"/>
          <w:sz w:val="22"/>
          <w:szCs w:val="22"/>
          <w:lang w:eastAsia="ru-RU"/>
        </w:rPr>
        <w:t xml:space="preserve">Підтверджую </w:t>
      </w:r>
      <w:r w:rsidRPr="009D5C31">
        <w:rPr>
          <w:rFonts w:ascii="Times New Roman CYR" w:hAnsi="Times New Roman CYR" w:cs="Times New Roman CYR"/>
          <w:sz w:val="22"/>
          <w:szCs w:val="22"/>
        </w:rPr>
        <w:t>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p w:rsidR="00F67242" w:rsidRPr="009D5C31" w:rsidRDefault="00F67242" w:rsidP="00F67242">
      <w:pPr>
        <w:widowControl w:val="0"/>
        <w:autoSpaceDE w:val="0"/>
        <w:autoSpaceDN w:val="0"/>
        <w:adjustRightInd w:val="0"/>
        <w:jc w:val="both"/>
        <w:rPr>
          <w:rFonts w:ascii="Times New Roman CYR" w:hAnsi="Times New Roman CYR" w:cs="Times New Roman CYR"/>
          <w:sz w:val="22"/>
          <w:szCs w:val="22"/>
        </w:rPr>
      </w:pPr>
    </w:p>
    <w:p w:rsidR="001E3315" w:rsidRPr="009D5C31" w:rsidRDefault="001E3315" w:rsidP="006C09B4">
      <w:pPr>
        <w:pStyle w:val="BodyText"/>
        <w:rPr>
          <w:spacing w:val="-4"/>
          <w:sz w:val="22"/>
          <w:szCs w:val="22"/>
          <w:lang w:val="uk-UA"/>
        </w:rPr>
      </w:pPr>
    </w:p>
    <w:tbl>
      <w:tblPr>
        <w:tblW w:w="4957" w:type="pct"/>
        <w:tblInd w:w="42" w:type="dxa"/>
        <w:tblCellMar>
          <w:top w:w="15" w:type="dxa"/>
          <w:left w:w="15" w:type="dxa"/>
          <w:bottom w:w="15" w:type="dxa"/>
          <w:right w:w="15" w:type="dxa"/>
        </w:tblCellMar>
        <w:tblLook w:val="04A0" w:firstRow="1" w:lastRow="0" w:firstColumn="1" w:lastColumn="0" w:noHBand="0" w:noVBand="1"/>
      </w:tblPr>
      <w:tblGrid>
        <w:gridCol w:w="2286"/>
        <w:gridCol w:w="649"/>
        <w:gridCol w:w="2963"/>
        <w:gridCol w:w="649"/>
        <w:gridCol w:w="3744"/>
      </w:tblGrid>
      <w:tr w:rsidR="009F7DA0" w:rsidRPr="009D5C31" w:rsidTr="009353BA">
        <w:tc>
          <w:tcPr>
            <w:tcW w:w="2211"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color w:val="000000"/>
                <w:sz w:val="22"/>
                <w:szCs w:val="22"/>
              </w:rPr>
              <w:t>Генеральний директор</w:t>
            </w:r>
          </w:p>
        </w:tc>
        <w:tc>
          <w:tcPr>
            <w:tcW w:w="628"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color w:val="000000"/>
                <w:sz w:val="22"/>
                <w:szCs w:val="22"/>
              </w:rPr>
              <w:t> </w:t>
            </w:r>
          </w:p>
        </w:tc>
        <w:tc>
          <w:tcPr>
            <w:tcW w:w="2867"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color w:val="000000"/>
                <w:sz w:val="22"/>
                <w:szCs w:val="22"/>
              </w:rPr>
              <w:t> </w:t>
            </w:r>
          </w:p>
        </w:tc>
        <w:tc>
          <w:tcPr>
            <w:tcW w:w="628"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color w:val="000000"/>
                <w:sz w:val="22"/>
                <w:szCs w:val="22"/>
              </w:rPr>
              <w:t> </w:t>
            </w:r>
          </w:p>
        </w:tc>
        <w:tc>
          <w:tcPr>
            <w:tcW w:w="3622" w:type="dxa"/>
            <w:tcMar>
              <w:top w:w="60" w:type="dxa"/>
              <w:left w:w="60" w:type="dxa"/>
              <w:bottom w:w="60" w:type="dxa"/>
              <w:right w:w="60" w:type="dxa"/>
            </w:tcMar>
            <w:vAlign w:val="bottom"/>
            <w:hideMark/>
          </w:tcPr>
          <w:p w:rsidR="009F7DA0" w:rsidRPr="009D5C31" w:rsidRDefault="009F7DA0" w:rsidP="00E22E86">
            <w:pPr>
              <w:jc w:val="center"/>
              <w:rPr>
                <w:color w:val="000000"/>
                <w:sz w:val="22"/>
                <w:szCs w:val="22"/>
              </w:rPr>
            </w:pPr>
            <w:r w:rsidRPr="009D5C31">
              <w:rPr>
                <w:color w:val="000000"/>
                <w:sz w:val="22"/>
                <w:szCs w:val="22"/>
              </w:rPr>
              <w:t>Щуров І.В.</w:t>
            </w:r>
          </w:p>
        </w:tc>
      </w:tr>
      <w:tr w:rsidR="009F7DA0" w:rsidRPr="009D5C31" w:rsidTr="009353BA">
        <w:tc>
          <w:tcPr>
            <w:tcW w:w="2211"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rStyle w:val="small-text1"/>
                <w:color w:val="000000"/>
                <w:sz w:val="22"/>
                <w:szCs w:val="22"/>
              </w:rPr>
              <w:t>(посада)</w:t>
            </w:r>
          </w:p>
        </w:tc>
        <w:tc>
          <w:tcPr>
            <w:tcW w:w="628"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color w:val="000000"/>
                <w:sz w:val="22"/>
                <w:szCs w:val="22"/>
              </w:rPr>
              <w:t> </w:t>
            </w:r>
          </w:p>
        </w:tc>
        <w:tc>
          <w:tcPr>
            <w:tcW w:w="2867"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rStyle w:val="small-text1"/>
                <w:color w:val="000000"/>
                <w:sz w:val="22"/>
                <w:szCs w:val="22"/>
              </w:rPr>
              <w:t>(підпис)</w:t>
            </w:r>
          </w:p>
        </w:tc>
        <w:tc>
          <w:tcPr>
            <w:tcW w:w="628"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color w:val="000000"/>
                <w:sz w:val="22"/>
                <w:szCs w:val="22"/>
              </w:rPr>
              <w:t> </w:t>
            </w:r>
          </w:p>
        </w:tc>
        <w:tc>
          <w:tcPr>
            <w:tcW w:w="3622" w:type="dxa"/>
            <w:tcMar>
              <w:top w:w="6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rStyle w:val="small-text1"/>
                <w:color w:val="000000"/>
                <w:sz w:val="22"/>
                <w:szCs w:val="22"/>
              </w:rPr>
              <w:t>(прізвище та ініціали керівника)</w:t>
            </w:r>
          </w:p>
        </w:tc>
      </w:tr>
      <w:tr w:rsidR="009F7DA0" w:rsidRPr="009D5C31" w:rsidTr="009353BA">
        <w:tc>
          <w:tcPr>
            <w:tcW w:w="6334" w:type="dxa"/>
            <w:gridSpan w:val="4"/>
            <w:tcMar>
              <w:top w:w="300" w:type="dxa"/>
              <w:left w:w="60" w:type="dxa"/>
              <w:bottom w:w="60" w:type="dxa"/>
              <w:right w:w="60" w:type="dxa"/>
            </w:tcMar>
            <w:vAlign w:val="center"/>
            <w:hideMark/>
          </w:tcPr>
          <w:p w:rsidR="009F7DA0" w:rsidRPr="009D5C31" w:rsidRDefault="009F7DA0" w:rsidP="00E22E86">
            <w:pPr>
              <w:jc w:val="center"/>
              <w:rPr>
                <w:color w:val="000000"/>
                <w:sz w:val="22"/>
                <w:szCs w:val="22"/>
              </w:rPr>
            </w:pPr>
            <w:r w:rsidRPr="009D5C31">
              <w:rPr>
                <w:color w:val="000000"/>
                <w:sz w:val="22"/>
                <w:szCs w:val="22"/>
              </w:rPr>
              <w:t xml:space="preserve">     М.П.</w:t>
            </w:r>
          </w:p>
        </w:tc>
        <w:tc>
          <w:tcPr>
            <w:tcW w:w="3622" w:type="dxa"/>
            <w:tcMar>
              <w:top w:w="60" w:type="dxa"/>
              <w:left w:w="60" w:type="dxa"/>
              <w:bottom w:w="60" w:type="dxa"/>
              <w:right w:w="60" w:type="dxa"/>
            </w:tcMar>
            <w:vAlign w:val="center"/>
            <w:hideMark/>
          </w:tcPr>
          <w:p w:rsidR="009F7DA0" w:rsidRPr="009D5C31" w:rsidRDefault="009F7DA0" w:rsidP="009353BA">
            <w:pPr>
              <w:jc w:val="center"/>
              <w:rPr>
                <w:color w:val="000000"/>
                <w:sz w:val="22"/>
                <w:szCs w:val="22"/>
                <w:lang w:val="en-US"/>
              </w:rPr>
            </w:pPr>
            <w:r w:rsidRPr="009D5C31">
              <w:rPr>
                <w:color w:val="000000"/>
                <w:sz w:val="22"/>
                <w:szCs w:val="22"/>
                <w:lang w:val="en-US"/>
              </w:rPr>
              <w:t>2</w:t>
            </w:r>
            <w:r w:rsidR="009353BA" w:rsidRPr="009D5C31">
              <w:rPr>
                <w:color w:val="000000"/>
                <w:sz w:val="22"/>
                <w:szCs w:val="22"/>
              </w:rPr>
              <w:t>4</w:t>
            </w:r>
            <w:r w:rsidRPr="009D5C31">
              <w:rPr>
                <w:color w:val="000000"/>
                <w:sz w:val="22"/>
                <w:szCs w:val="22"/>
              </w:rPr>
              <w:t>.04.201</w:t>
            </w:r>
            <w:r w:rsidRPr="009D5C31">
              <w:rPr>
                <w:color w:val="000000"/>
                <w:sz w:val="22"/>
                <w:szCs w:val="22"/>
                <w:lang w:val="en-US"/>
              </w:rPr>
              <w:t>5</w:t>
            </w:r>
          </w:p>
        </w:tc>
      </w:tr>
    </w:tbl>
    <w:p w:rsidR="000E5C34" w:rsidRPr="009D5C31" w:rsidRDefault="000E5C34" w:rsidP="001E3315">
      <w:pPr>
        <w:rPr>
          <w:snapToGrid w:val="0"/>
          <w:sz w:val="22"/>
          <w:szCs w:val="22"/>
        </w:rPr>
      </w:pPr>
    </w:p>
    <w:tbl>
      <w:tblPr>
        <w:tblW w:w="10440" w:type="dxa"/>
        <w:tblLayout w:type="fixed"/>
        <w:tblLook w:val="0000" w:firstRow="0" w:lastRow="0" w:firstColumn="0" w:lastColumn="0" w:noHBand="0" w:noVBand="0"/>
      </w:tblPr>
      <w:tblGrid>
        <w:gridCol w:w="4361"/>
        <w:gridCol w:w="4819"/>
        <w:gridCol w:w="958"/>
        <w:gridCol w:w="302"/>
      </w:tblGrid>
      <w:tr w:rsidR="001E3315" w:rsidRPr="009D5C31" w:rsidTr="009F7DA0">
        <w:trPr>
          <w:trHeight w:val="388"/>
        </w:trPr>
        <w:tc>
          <w:tcPr>
            <w:tcW w:w="10440" w:type="dxa"/>
            <w:gridSpan w:val="4"/>
          </w:tcPr>
          <w:p w:rsidR="006A5A75" w:rsidRPr="009D5C31" w:rsidRDefault="006A5A75" w:rsidP="001965C3">
            <w:pPr>
              <w:pStyle w:val="BodyText2"/>
              <w:spacing w:after="0" w:line="240" w:lineRule="auto"/>
              <w:ind w:left="357"/>
              <w:jc w:val="center"/>
              <w:rPr>
                <w:b/>
                <w:sz w:val="22"/>
                <w:szCs w:val="22"/>
              </w:rPr>
            </w:pPr>
          </w:p>
          <w:p w:rsidR="001E3315" w:rsidRPr="009D5C31" w:rsidRDefault="00CF0DF8" w:rsidP="001965C3">
            <w:pPr>
              <w:pStyle w:val="BodyText2"/>
              <w:spacing w:after="0" w:line="240" w:lineRule="auto"/>
              <w:ind w:left="357"/>
              <w:jc w:val="center"/>
              <w:rPr>
                <w:b/>
                <w:sz w:val="22"/>
                <w:szCs w:val="22"/>
              </w:rPr>
            </w:pPr>
            <w:r w:rsidRPr="009D5C31">
              <w:rPr>
                <w:b/>
                <w:sz w:val="22"/>
                <w:szCs w:val="22"/>
              </w:rPr>
              <w:t>Квартальна інформація емітента цінних паперів</w:t>
            </w:r>
          </w:p>
          <w:p w:rsidR="00A75BEC" w:rsidRPr="009D5C31" w:rsidRDefault="00A75BEC" w:rsidP="001965C3">
            <w:pPr>
              <w:pStyle w:val="BodyText2"/>
              <w:spacing w:after="0" w:line="240" w:lineRule="auto"/>
              <w:ind w:left="357"/>
              <w:jc w:val="center"/>
              <w:rPr>
                <w:b/>
                <w:sz w:val="22"/>
                <w:szCs w:val="22"/>
                <w:lang w:val="ru-RU"/>
              </w:rPr>
            </w:pPr>
            <w:r w:rsidRPr="009D5C31">
              <w:rPr>
                <w:b/>
                <w:sz w:val="22"/>
                <w:szCs w:val="22"/>
                <w:lang w:val="ru-RU"/>
              </w:rPr>
              <w:t xml:space="preserve">за </w:t>
            </w:r>
            <w:r w:rsidR="009F7DA0" w:rsidRPr="009D5C31">
              <w:rPr>
                <w:b/>
                <w:sz w:val="22"/>
                <w:szCs w:val="22"/>
              </w:rPr>
              <w:t>І (перший)</w:t>
            </w:r>
            <w:r w:rsidRPr="009D5C31">
              <w:rPr>
                <w:b/>
                <w:sz w:val="22"/>
                <w:szCs w:val="22"/>
                <w:lang w:val="ru-RU"/>
              </w:rPr>
              <w:t xml:space="preserve"> кв</w:t>
            </w:r>
            <w:r w:rsidR="009F7DA0" w:rsidRPr="009D5C31">
              <w:rPr>
                <w:b/>
                <w:sz w:val="22"/>
                <w:szCs w:val="22"/>
                <w:lang w:val="ru-RU"/>
              </w:rPr>
              <w:t>артал 2015</w:t>
            </w:r>
            <w:r w:rsidRPr="009D5C31">
              <w:rPr>
                <w:b/>
                <w:sz w:val="22"/>
                <w:szCs w:val="22"/>
                <w:lang w:val="ru-RU"/>
              </w:rPr>
              <w:t xml:space="preserve"> року</w:t>
            </w:r>
          </w:p>
          <w:p w:rsidR="006A5A75" w:rsidRPr="009D5C31" w:rsidRDefault="006A5A75" w:rsidP="001965C3">
            <w:pPr>
              <w:pStyle w:val="BodyText2"/>
              <w:spacing w:after="0" w:line="240" w:lineRule="auto"/>
              <w:ind w:left="357"/>
              <w:jc w:val="center"/>
              <w:rPr>
                <w:b/>
                <w:sz w:val="22"/>
                <w:szCs w:val="22"/>
              </w:rPr>
            </w:pPr>
          </w:p>
        </w:tc>
      </w:tr>
      <w:tr w:rsidR="00BA3CC4" w:rsidRPr="009D5C31" w:rsidTr="009F7DA0">
        <w:trPr>
          <w:gridAfter w:val="2"/>
          <w:wAfter w:w="1260" w:type="dxa"/>
          <w:trHeight w:val="532"/>
        </w:trPr>
        <w:tc>
          <w:tcPr>
            <w:tcW w:w="9180" w:type="dxa"/>
            <w:gridSpan w:val="2"/>
          </w:tcPr>
          <w:p w:rsidR="00BA3CC4" w:rsidRPr="009D5C31" w:rsidRDefault="006D1FB9" w:rsidP="001965C3">
            <w:pPr>
              <w:spacing w:before="120" w:after="120"/>
              <w:jc w:val="center"/>
              <w:rPr>
                <w:rFonts w:ascii="Times New Roman CYR" w:hAnsi="Times New Roman CYR" w:cs="Times New Roman CYR"/>
                <w:b/>
                <w:sz w:val="22"/>
                <w:szCs w:val="22"/>
              </w:rPr>
            </w:pPr>
            <w:r w:rsidRPr="009D5C31">
              <w:rPr>
                <w:rFonts w:ascii="Times New Roman CYR" w:hAnsi="Times New Roman CYR" w:cs="Times New Roman CYR"/>
                <w:b/>
                <w:sz w:val="22"/>
                <w:szCs w:val="22"/>
              </w:rPr>
              <w:t>І</w:t>
            </w:r>
            <w:r w:rsidR="00BA3CC4" w:rsidRPr="009D5C31">
              <w:rPr>
                <w:rFonts w:ascii="Times New Roman CYR" w:hAnsi="Times New Roman CYR" w:cs="Times New Roman CYR"/>
                <w:b/>
                <w:sz w:val="22"/>
                <w:szCs w:val="22"/>
              </w:rPr>
              <w:t>. Загальні відомості</w:t>
            </w:r>
          </w:p>
        </w:tc>
      </w:tr>
      <w:tr w:rsidR="009F7DA0" w:rsidRPr="009D5C31" w:rsidTr="009F7DA0">
        <w:tblPrEx>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Ex>
        <w:trPr>
          <w:gridAfter w:val="1"/>
          <w:wAfter w:w="302" w:type="dxa"/>
          <w:trHeight w:val="758"/>
        </w:trPr>
        <w:tc>
          <w:tcPr>
            <w:tcW w:w="4361" w:type="dxa"/>
            <w:tcBorders>
              <w:top w:val="nil"/>
            </w:tcBorders>
          </w:tcPr>
          <w:p w:rsidR="009F7DA0" w:rsidRPr="009D5C31" w:rsidRDefault="009F7DA0" w:rsidP="00E22E86">
            <w:pPr>
              <w:pStyle w:val="NormalWeb"/>
              <w:spacing w:before="0" w:beforeAutospacing="0" w:after="0" w:afterAutospacing="0"/>
              <w:jc w:val="both"/>
              <w:rPr>
                <w:sz w:val="22"/>
                <w:szCs w:val="22"/>
              </w:rPr>
            </w:pPr>
            <w:r w:rsidRPr="009D5C31">
              <w:rPr>
                <w:sz w:val="22"/>
                <w:szCs w:val="22"/>
              </w:rPr>
              <w:t>1. Повне найменування емітента</w:t>
            </w:r>
          </w:p>
        </w:tc>
        <w:tc>
          <w:tcPr>
            <w:tcW w:w="5777" w:type="dxa"/>
            <w:gridSpan w:val="2"/>
            <w:tcBorders>
              <w:top w:val="nil"/>
            </w:tcBorders>
          </w:tcPr>
          <w:p w:rsidR="009F7DA0" w:rsidRPr="009D5C31" w:rsidRDefault="009F7DA0" w:rsidP="00E22E86">
            <w:pPr>
              <w:pStyle w:val="NormalWeb"/>
              <w:spacing w:before="0" w:beforeAutospacing="0" w:after="0" w:afterAutospacing="0"/>
              <w:jc w:val="both"/>
              <w:rPr>
                <w:b/>
                <w:sz w:val="22"/>
                <w:szCs w:val="22"/>
              </w:rPr>
            </w:pPr>
            <w:r w:rsidRPr="009D5C31">
              <w:rPr>
                <w:b/>
                <w:color w:val="000000"/>
                <w:sz w:val="22"/>
                <w:szCs w:val="22"/>
              </w:rPr>
              <w:t>Приватне акціонерне товариство «Нафтогазвидобування»</w:t>
            </w:r>
          </w:p>
        </w:tc>
      </w:tr>
      <w:tr w:rsidR="009F7DA0" w:rsidRPr="009D5C31" w:rsidTr="009F7DA0">
        <w:tblPrEx>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Ex>
        <w:trPr>
          <w:gridAfter w:val="1"/>
          <w:wAfter w:w="302" w:type="dxa"/>
          <w:trHeight w:val="429"/>
        </w:trPr>
        <w:tc>
          <w:tcPr>
            <w:tcW w:w="4361" w:type="dxa"/>
          </w:tcPr>
          <w:p w:rsidR="009F7DA0" w:rsidRPr="009D5C31" w:rsidRDefault="009F7DA0" w:rsidP="00E22E86">
            <w:pPr>
              <w:pStyle w:val="NormalWeb"/>
              <w:spacing w:before="0" w:beforeAutospacing="0" w:after="0" w:afterAutospacing="0"/>
              <w:jc w:val="both"/>
              <w:rPr>
                <w:sz w:val="22"/>
                <w:szCs w:val="22"/>
              </w:rPr>
            </w:pPr>
            <w:r w:rsidRPr="009D5C31">
              <w:rPr>
                <w:sz w:val="22"/>
                <w:szCs w:val="22"/>
              </w:rPr>
              <w:t>2. Організаційно-правова форма</w:t>
            </w:r>
          </w:p>
        </w:tc>
        <w:tc>
          <w:tcPr>
            <w:tcW w:w="5777" w:type="dxa"/>
            <w:gridSpan w:val="2"/>
          </w:tcPr>
          <w:p w:rsidR="009F7DA0" w:rsidRPr="009D5C31" w:rsidRDefault="009F7DA0" w:rsidP="00E22E86">
            <w:pPr>
              <w:pStyle w:val="NormalWeb"/>
              <w:spacing w:before="0" w:beforeAutospacing="0" w:after="0" w:afterAutospacing="0"/>
              <w:jc w:val="both"/>
              <w:rPr>
                <w:b/>
                <w:color w:val="000000"/>
                <w:sz w:val="22"/>
                <w:szCs w:val="22"/>
              </w:rPr>
            </w:pPr>
            <w:r w:rsidRPr="009D5C31">
              <w:rPr>
                <w:b/>
                <w:color w:val="000000"/>
                <w:sz w:val="22"/>
                <w:szCs w:val="22"/>
              </w:rPr>
              <w:t>Приватне акціонерне товариство</w:t>
            </w:r>
          </w:p>
        </w:tc>
      </w:tr>
      <w:tr w:rsidR="009F7DA0" w:rsidRPr="009D5C31" w:rsidTr="009F7DA0">
        <w:tblPrEx>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Ex>
        <w:trPr>
          <w:gridAfter w:val="1"/>
          <w:wAfter w:w="302" w:type="dxa"/>
          <w:trHeight w:val="407"/>
        </w:trPr>
        <w:tc>
          <w:tcPr>
            <w:tcW w:w="4361" w:type="dxa"/>
          </w:tcPr>
          <w:p w:rsidR="009F7DA0" w:rsidRPr="009D5C31" w:rsidRDefault="009F7DA0" w:rsidP="00E22E86">
            <w:pPr>
              <w:pStyle w:val="NormalWeb"/>
              <w:spacing w:before="0" w:beforeAutospacing="0" w:after="0" w:afterAutospacing="0"/>
              <w:jc w:val="both"/>
              <w:rPr>
                <w:sz w:val="22"/>
                <w:szCs w:val="22"/>
              </w:rPr>
            </w:pPr>
            <w:r w:rsidRPr="009D5C31">
              <w:rPr>
                <w:sz w:val="22"/>
                <w:szCs w:val="22"/>
              </w:rPr>
              <w:t>3. Код за ЄДРПОУ</w:t>
            </w:r>
          </w:p>
        </w:tc>
        <w:tc>
          <w:tcPr>
            <w:tcW w:w="5777" w:type="dxa"/>
            <w:gridSpan w:val="2"/>
          </w:tcPr>
          <w:p w:rsidR="009F7DA0" w:rsidRPr="009D5C31" w:rsidRDefault="009F7DA0" w:rsidP="00E22E86">
            <w:pPr>
              <w:pStyle w:val="NormalWeb"/>
              <w:spacing w:before="0" w:beforeAutospacing="0" w:after="0" w:afterAutospacing="0"/>
              <w:jc w:val="both"/>
              <w:rPr>
                <w:b/>
                <w:color w:val="000000"/>
                <w:sz w:val="22"/>
                <w:szCs w:val="22"/>
              </w:rPr>
            </w:pPr>
            <w:r w:rsidRPr="009D5C31">
              <w:rPr>
                <w:b/>
                <w:color w:val="000000"/>
                <w:sz w:val="22"/>
                <w:szCs w:val="22"/>
              </w:rPr>
              <w:t>32377038</w:t>
            </w:r>
          </w:p>
        </w:tc>
      </w:tr>
      <w:tr w:rsidR="009F7DA0" w:rsidRPr="009D5C31" w:rsidTr="009F7DA0">
        <w:tblPrEx>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Ex>
        <w:trPr>
          <w:gridAfter w:val="1"/>
          <w:wAfter w:w="302" w:type="dxa"/>
          <w:trHeight w:val="697"/>
        </w:trPr>
        <w:tc>
          <w:tcPr>
            <w:tcW w:w="4361" w:type="dxa"/>
          </w:tcPr>
          <w:p w:rsidR="009F7DA0" w:rsidRPr="009D5C31" w:rsidRDefault="009F7DA0" w:rsidP="00E22E86">
            <w:pPr>
              <w:pStyle w:val="NormalWeb"/>
              <w:spacing w:before="0" w:beforeAutospacing="0" w:after="0" w:afterAutospacing="0"/>
              <w:jc w:val="both"/>
              <w:rPr>
                <w:sz w:val="22"/>
                <w:szCs w:val="22"/>
              </w:rPr>
            </w:pPr>
            <w:r w:rsidRPr="009D5C31">
              <w:rPr>
                <w:sz w:val="22"/>
                <w:szCs w:val="22"/>
              </w:rPr>
              <w:t>4. Місцезнаходження</w:t>
            </w:r>
          </w:p>
        </w:tc>
        <w:tc>
          <w:tcPr>
            <w:tcW w:w="5777" w:type="dxa"/>
            <w:gridSpan w:val="2"/>
          </w:tcPr>
          <w:p w:rsidR="009F7DA0" w:rsidRPr="009D5C31" w:rsidRDefault="009F7DA0" w:rsidP="00E22E86">
            <w:pPr>
              <w:pStyle w:val="NormalWeb"/>
              <w:spacing w:before="0" w:beforeAutospacing="0" w:after="0" w:afterAutospacing="0"/>
              <w:jc w:val="both"/>
              <w:rPr>
                <w:b/>
                <w:color w:val="000000"/>
                <w:sz w:val="22"/>
                <w:szCs w:val="22"/>
              </w:rPr>
            </w:pPr>
            <w:r w:rsidRPr="009D5C31">
              <w:rPr>
                <w:b/>
                <w:color w:val="000000"/>
                <w:sz w:val="22"/>
                <w:szCs w:val="22"/>
              </w:rPr>
              <w:t>Київська, Деснянський, 02</w:t>
            </w:r>
            <w:r w:rsidR="002060E9">
              <w:rPr>
                <w:b/>
                <w:color w:val="000000"/>
                <w:sz w:val="22"/>
                <w:szCs w:val="22"/>
                <w:lang w:val="ru-RU"/>
              </w:rPr>
              <w:t>660</w:t>
            </w:r>
            <w:r w:rsidRPr="009D5C31">
              <w:rPr>
                <w:b/>
                <w:color w:val="000000"/>
                <w:sz w:val="22"/>
                <w:szCs w:val="22"/>
              </w:rPr>
              <w:t xml:space="preserve">, Київ, </w:t>
            </w:r>
          </w:p>
          <w:p w:rsidR="009F7DA0" w:rsidRPr="009D5C31" w:rsidRDefault="009F7DA0" w:rsidP="00E22E86">
            <w:pPr>
              <w:pStyle w:val="NormalWeb"/>
              <w:spacing w:before="0" w:beforeAutospacing="0" w:after="0" w:afterAutospacing="0"/>
              <w:jc w:val="both"/>
              <w:rPr>
                <w:b/>
                <w:color w:val="000000"/>
                <w:sz w:val="22"/>
                <w:szCs w:val="22"/>
              </w:rPr>
            </w:pPr>
            <w:r w:rsidRPr="009D5C31">
              <w:rPr>
                <w:b/>
                <w:color w:val="000000"/>
                <w:sz w:val="22"/>
                <w:szCs w:val="22"/>
              </w:rPr>
              <w:t>вул. Магнiтогорська 1, к.42</w:t>
            </w:r>
          </w:p>
        </w:tc>
      </w:tr>
      <w:tr w:rsidR="009F7DA0" w:rsidRPr="009D5C31" w:rsidTr="009F7DA0">
        <w:tblPrEx>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Ex>
        <w:trPr>
          <w:gridAfter w:val="1"/>
          <w:wAfter w:w="302" w:type="dxa"/>
          <w:trHeight w:val="423"/>
        </w:trPr>
        <w:tc>
          <w:tcPr>
            <w:tcW w:w="4361" w:type="dxa"/>
          </w:tcPr>
          <w:p w:rsidR="009F7DA0" w:rsidRPr="009D5C31" w:rsidRDefault="009F7DA0" w:rsidP="00E22E86">
            <w:pPr>
              <w:pStyle w:val="NormalWeb"/>
              <w:spacing w:before="0" w:beforeAutospacing="0" w:after="0" w:afterAutospacing="0"/>
              <w:jc w:val="both"/>
              <w:rPr>
                <w:sz w:val="22"/>
                <w:szCs w:val="22"/>
              </w:rPr>
            </w:pPr>
            <w:r w:rsidRPr="009D5C31">
              <w:rPr>
                <w:sz w:val="22"/>
                <w:szCs w:val="22"/>
              </w:rPr>
              <w:t>5. Міжміський код, телефон та факс</w:t>
            </w:r>
          </w:p>
        </w:tc>
        <w:tc>
          <w:tcPr>
            <w:tcW w:w="5777" w:type="dxa"/>
            <w:gridSpan w:val="2"/>
          </w:tcPr>
          <w:p w:rsidR="009F7DA0" w:rsidRPr="009D5C31" w:rsidRDefault="009F7DA0" w:rsidP="00E22E86">
            <w:pPr>
              <w:pStyle w:val="NormalWeb"/>
              <w:spacing w:before="0" w:beforeAutospacing="0" w:after="0" w:afterAutospacing="0"/>
              <w:jc w:val="both"/>
              <w:rPr>
                <w:b/>
                <w:sz w:val="22"/>
                <w:szCs w:val="22"/>
              </w:rPr>
            </w:pPr>
            <w:r w:rsidRPr="009D5C31">
              <w:rPr>
                <w:b/>
                <w:color w:val="000000"/>
                <w:sz w:val="22"/>
                <w:szCs w:val="22"/>
              </w:rPr>
              <w:t>(044) 224-68-88  (044) 224-68-91</w:t>
            </w:r>
          </w:p>
        </w:tc>
      </w:tr>
    </w:tbl>
    <w:p w:rsidR="00B9356D" w:rsidRPr="009D5C31" w:rsidRDefault="00B9356D" w:rsidP="003E639F">
      <w:pPr>
        <w:jc w:val="right"/>
        <w:rPr>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919"/>
        <w:gridCol w:w="249"/>
        <w:gridCol w:w="1260"/>
      </w:tblGrid>
      <w:tr w:rsidR="00A3306D" w:rsidRPr="009D5C31" w:rsidTr="001965C3">
        <w:trPr>
          <w:trHeight w:val="417"/>
        </w:trPr>
        <w:tc>
          <w:tcPr>
            <w:tcW w:w="10548" w:type="dxa"/>
            <w:gridSpan w:val="4"/>
            <w:tcBorders>
              <w:top w:val="nil"/>
              <w:left w:val="nil"/>
              <w:bottom w:val="nil"/>
              <w:right w:val="nil"/>
            </w:tcBorders>
          </w:tcPr>
          <w:p w:rsidR="00A3306D" w:rsidRPr="009D5C31" w:rsidRDefault="006D1FB9" w:rsidP="001965C3">
            <w:pPr>
              <w:jc w:val="center"/>
              <w:rPr>
                <w:b/>
                <w:sz w:val="22"/>
                <w:szCs w:val="22"/>
              </w:rPr>
            </w:pPr>
            <w:r w:rsidRPr="009D5C31">
              <w:rPr>
                <w:b/>
                <w:sz w:val="22"/>
                <w:szCs w:val="22"/>
              </w:rPr>
              <w:t>ІІ</w:t>
            </w:r>
            <w:r w:rsidR="00A3306D" w:rsidRPr="009D5C31">
              <w:rPr>
                <w:b/>
                <w:sz w:val="22"/>
                <w:szCs w:val="22"/>
              </w:rPr>
              <w:t xml:space="preserve">. Дані про дату та місце оприлюднення </w:t>
            </w:r>
            <w:r w:rsidR="00772947" w:rsidRPr="009D5C31">
              <w:rPr>
                <w:b/>
                <w:sz w:val="22"/>
                <w:szCs w:val="22"/>
              </w:rPr>
              <w:t>квартальної інформації</w:t>
            </w:r>
          </w:p>
        </w:tc>
      </w:tr>
      <w:tr w:rsidR="00A3306D" w:rsidRPr="009D5C31" w:rsidTr="001965C3">
        <w:trPr>
          <w:trHeight w:val="206"/>
        </w:trPr>
        <w:tc>
          <w:tcPr>
            <w:tcW w:w="9288" w:type="dxa"/>
            <w:gridSpan w:val="3"/>
            <w:vMerge w:val="restart"/>
            <w:tcBorders>
              <w:top w:val="nil"/>
              <w:left w:val="nil"/>
              <w:bottom w:val="nil"/>
              <w:right w:val="nil"/>
            </w:tcBorders>
          </w:tcPr>
          <w:p w:rsidR="00A3306D" w:rsidRPr="009D5C31" w:rsidRDefault="00A3306D" w:rsidP="004176F4">
            <w:pPr>
              <w:rPr>
                <w:sz w:val="22"/>
                <w:szCs w:val="22"/>
              </w:rPr>
            </w:pPr>
            <w:r w:rsidRPr="009D5C31">
              <w:rPr>
                <w:sz w:val="22"/>
                <w:szCs w:val="22"/>
              </w:rPr>
              <w:t xml:space="preserve">1. Квартальна інформація розміщена у </w:t>
            </w:r>
            <w:r w:rsidRPr="009D5C31">
              <w:rPr>
                <w:rFonts w:ascii="Times New Roman CYR" w:hAnsi="Times New Roman CYR" w:cs="Times New Roman CYR"/>
                <w:sz w:val="22"/>
                <w:szCs w:val="22"/>
              </w:rPr>
              <w:t>загальнодоступній інформаційній базі даних Комісії</w:t>
            </w:r>
          </w:p>
        </w:tc>
        <w:tc>
          <w:tcPr>
            <w:tcW w:w="1260" w:type="dxa"/>
            <w:tcBorders>
              <w:top w:val="nil"/>
              <w:left w:val="nil"/>
              <w:right w:val="nil"/>
            </w:tcBorders>
          </w:tcPr>
          <w:p w:rsidR="00A3306D" w:rsidRPr="009D5C31" w:rsidRDefault="00A3306D" w:rsidP="004176F4">
            <w:pPr>
              <w:rPr>
                <w:sz w:val="22"/>
                <w:szCs w:val="22"/>
                <w:highlight w:val="yellow"/>
              </w:rPr>
            </w:pPr>
          </w:p>
          <w:p w:rsidR="00A3306D" w:rsidRPr="009D5C31" w:rsidRDefault="00A3306D" w:rsidP="004176F4">
            <w:pPr>
              <w:rPr>
                <w:sz w:val="22"/>
                <w:szCs w:val="22"/>
                <w:highlight w:val="yellow"/>
              </w:rPr>
            </w:pPr>
          </w:p>
        </w:tc>
      </w:tr>
      <w:tr w:rsidR="00A3306D" w:rsidRPr="009D5C31" w:rsidTr="001965C3">
        <w:trPr>
          <w:trHeight w:val="334"/>
        </w:trPr>
        <w:tc>
          <w:tcPr>
            <w:tcW w:w="9288" w:type="dxa"/>
            <w:gridSpan w:val="3"/>
            <w:vMerge/>
            <w:tcBorders>
              <w:top w:val="nil"/>
              <w:left w:val="nil"/>
              <w:bottom w:val="nil"/>
              <w:right w:val="nil"/>
            </w:tcBorders>
          </w:tcPr>
          <w:p w:rsidR="00A3306D" w:rsidRPr="009D5C31" w:rsidRDefault="00A3306D" w:rsidP="004176F4">
            <w:pPr>
              <w:rPr>
                <w:sz w:val="22"/>
                <w:szCs w:val="22"/>
              </w:rPr>
            </w:pPr>
          </w:p>
        </w:tc>
        <w:tc>
          <w:tcPr>
            <w:tcW w:w="1260" w:type="dxa"/>
            <w:tcBorders>
              <w:top w:val="nil"/>
              <w:left w:val="nil"/>
              <w:bottom w:val="nil"/>
              <w:right w:val="nil"/>
            </w:tcBorders>
          </w:tcPr>
          <w:p w:rsidR="00A3306D" w:rsidRPr="009D5C31" w:rsidRDefault="00A3306D" w:rsidP="001965C3">
            <w:pPr>
              <w:jc w:val="center"/>
              <w:rPr>
                <w:sz w:val="22"/>
                <w:szCs w:val="22"/>
                <w:highlight w:val="yellow"/>
              </w:rPr>
            </w:pPr>
          </w:p>
        </w:tc>
      </w:tr>
      <w:tr w:rsidR="003A5D48" w:rsidRPr="009D5C31" w:rsidTr="001965C3">
        <w:trPr>
          <w:trHeight w:val="386"/>
        </w:trPr>
        <w:tc>
          <w:tcPr>
            <w:tcW w:w="6120" w:type="dxa"/>
            <w:tcBorders>
              <w:top w:val="nil"/>
              <w:left w:val="nil"/>
              <w:bottom w:val="nil"/>
              <w:right w:val="nil"/>
            </w:tcBorders>
          </w:tcPr>
          <w:p w:rsidR="003A5D48" w:rsidRPr="009D5C31" w:rsidRDefault="003A5D48" w:rsidP="004176F4">
            <w:pPr>
              <w:rPr>
                <w:sz w:val="22"/>
                <w:szCs w:val="22"/>
              </w:rPr>
            </w:pPr>
          </w:p>
          <w:p w:rsidR="003A5D48" w:rsidRPr="009D5C31" w:rsidRDefault="003A5D48" w:rsidP="004176F4">
            <w:pPr>
              <w:rPr>
                <w:sz w:val="22"/>
                <w:szCs w:val="22"/>
              </w:rPr>
            </w:pPr>
            <w:r w:rsidRPr="009D5C31">
              <w:rPr>
                <w:sz w:val="22"/>
                <w:szCs w:val="22"/>
              </w:rPr>
              <w:t xml:space="preserve">2. Квартальна інформація розміщена на сторінці </w:t>
            </w:r>
          </w:p>
        </w:tc>
        <w:tc>
          <w:tcPr>
            <w:tcW w:w="4428" w:type="dxa"/>
            <w:gridSpan w:val="3"/>
            <w:tcBorders>
              <w:top w:val="nil"/>
              <w:left w:val="nil"/>
              <w:bottom w:val="nil"/>
              <w:right w:val="nil"/>
            </w:tcBorders>
          </w:tcPr>
          <w:p w:rsidR="003A5D48" w:rsidRPr="009D5C31" w:rsidRDefault="003A5D48" w:rsidP="004176F4">
            <w:pPr>
              <w:rPr>
                <w:sz w:val="22"/>
                <w:szCs w:val="22"/>
              </w:rPr>
            </w:pPr>
          </w:p>
          <w:p w:rsidR="003A5D48" w:rsidRPr="009D5C31" w:rsidRDefault="009F7DA0" w:rsidP="009F7DA0">
            <w:pPr>
              <w:rPr>
                <w:sz w:val="22"/>
                <w:szCs w:val="22"/>
                <w:lang w:val="ru-RU"/>
              </w:rPr>
            </w:pPr>
            <w:r w:rsidRPr="009D5C31">
              <w:rPr>
                <w:sz w:val="22"/>
                <w:szCs w:val="22"/>
                <w:lang w:val="en-US"/>
              </w:rPr>
              <w:t>http</w:t>
            </w:r>
            <w:r w:rsidRPr="009D5C31">
              <w:rPr>
                <w:sz w:val="22"/>
                <w:szCs w:val="22"/>
                <w:lang w:val="ru-RU"/>
              </w:rPr>
              <w:t>://</w:t>
            </w:r>
            <w:r w:rsidRPr="009D5C31">
              <w:rPr>
                <w:sz w:val="22"/>
                <w:szCs w:val="22"/>
                <w:lang w:val="en-US"/>
              </w:rPr>
              <w:t>ngv</w:t>
            </w:r>
            <w:r w:rsidRPr="009D5C31">
              <w:rPr>
                <w:sz w:val="22"/>
                <w:szCs w:val="22"/>
                <w:lang w:val="ru-RU"/>
              </w:rPr>
              <w:t>.</w:t>
            </w:r>
            <w:r w:rsidRPr="009D5C31">
              <w:rPr>
                <w:sz w:val="22"/>
                <w:szCs w:val="22"/>
                <w:lang w:val="en-US"/>
              </w:rPr>
              <w:t>com</w:t>
            </w:r>
            <w:r w:rsidRPr="009D5C31">
              <w:rPr>
                <w:sz w:val="22"/>
                <w:szCs w:val="22"/>
                <w:lang w:val="ru-RU"/>
              </w:rPr>
              <w:t>.</w:t>
            </w:r>
            <w:r w:rsidRPr="009D5C31">
              <w:rPr>
                <w:sz w:val="22"/>
                <w:szCs w:val="22"/>
                <w:lang w:val="en-US"/>
              </w:rPr>
              <w:t>ua</w:t>
            </w:r>
            <w:r w:rsidRPr="009D5C31">
              <w:rPr>
                <w:sz w:val="22"/>
                <w:szCs w:val="22"/>
                <w:lang w:val="ru-RU"/>
              </w:rPr>
              <w:t>/</w:t>
            </w:r>
          </w:p>
        </w:tc>
      </w:tr>
      <w:tr w:rsidR="00A3306D" w:rsidRPr="009D5C31" w:rsidTr="009353BA">
        <w:trPr>
          <w:trHeight w:val="386"/>
        </w:trPr>
        <w:tc>
          <w:tcPr>
            <w:tcW w:w="9039" w:type="dxa"/>
            <w:gridSpan w:val="2"/>
            <w:tcBorders>
              <w:top w:val="nil"/>
              <w:left w:val="nil"/>
              <w:bottom w:val="nil"/>
              <w:right w:val="nil"/>
            </w:tcBorders>
          </w:tcPr>
          <w:p w:rsidR="00A3306D" w:rsidRPr="009D5C31" w:rsidRDefault="003A5D48" w:rsidP="003A5D48">
            <w:pPr>
              <w:rPr>
                <w:snapToGrid w:val="0"/>
                <w:sz w:val="22"/>
                <w:szCs w:val="22"/>
                <w:lang w:eastAsia="ru-RU"/>
              </w:rPr>
            </w:pPr>
            <w:r w:rsidRPr="009D5C31">
              <w:rPr>
                <w:sz w:val="22"/>
                <w:szCs w:val="22"/>
              </w:rPr>
              <w:t>в мережі Інтернет</w:t>
            </w:r>
            <w:r w:rsidR="00A50860" w:rsidRPr="009D5C31">
              <w:rPr>
                <w:snapToGrid w:val="0"/>
                <w:sz w:val="22"/>
                <w:szCs w:val="22"/>
                <w:lang w:eastAsia="ru-RU"/>
              </w:rPr>
              <w:t xml:space="preserve">                                                            </w:t>
            </w:r>
          </w:p>
          <w:p w:rsidR="00A3306D" w:rsidRPr="009D5C31" w:rsidRDefault="00A3306D" w:rsidP="004176F4">
            <w:pPr>
              <w:rPr>
                <w:sz w:val="22"/>
                <w:szCs w:val="22"/>
              </w:rPr>
            </w:pPr>
          </w:p>
        </w:tc>
        <w:tc>
          <w:tcPr>
            <w:tcW w:w="1509" w:type="dxa"/>
            <w:gridSpan w:val="2"/>
            <w:tcBorders>
              <w:top w:val="nil"/>
              <w:left w:val="nil"/>
              <w:bottom w:val="nil"/>
              <w:right w:val="nil"/>
            </w:tcBorders>
          </w:tcPr>
          <w:p w:rsidR="003A5D48" w:rsidRPr="009D5C31" w:rsidRDefault="009353BA" w:rsidP="001965C3">
            <w:pPr>
              <w:jc w:val="center"/>
              <w:rPr>
                <w:sz w:val="22"/>
                <w:szCs w:val="22"/>
              </w:rPr>
            </w:pPr>
            <w:r w:rsidRPr="009D5C31">
              <w:rPr>
                <w:sz w:val="22"/>
                <w:szCs w:val="22"/>
              </w:rPr>
              <w:t>25.04.2015</w:t>
            </w:r>
          </w:p>
          <w:p w:rsidR="00A3306D" w:rsidRPr="009D5C31" w:rsidRDefault="00A3306D" w:rsidP="009353BA">
            <w:pPr>
              <w:rPr>
                <w:sz w:val="22"/>
                <w:szCs w:val="22"/>
              </w:rPr>
            </w:pPr>
          </w:p>
        </w:tc>
      </w:tr>
    </w:tbl>
    <w:p w:rsidR="00CE7E5F" w:rsidRPr="009D5C31" w:rsidRDefault="00CE7E5F" w:rsidP="003E639F">
      <w:pPr>
        <w:jc w:val="right"/>
        <w:rPr>
          <w:sz w:val="22"/>
          <w:szCs w:val="22"/>
        </w:rPr>
      </w:pPr>
    </w:p>
    <w:p w:rsidR="00CE7E5F" w:rsidRPr="009D5C31" w:rsidRDefault="00CE7E5F" w:rsidP="003E639F">
      <w:pPr>
        <w:jc w:val="right"/>
        <w:rPr>
          <w:sz w:val="22"/>
          <w:szCs w:val="22"/>
        </w:rPr>
      </w:pPr>
    </w:p>
    <w:p w:rsidR="00C16D15" w:rsidRPr="009D5C31" w:rsidRDefault="00C16D15" w:rsidP="003E639F">
      <w:pPr>
        <w:jc w:val="right"/>
        <w:rPr>
          <w:sz w:val="22"/>
          <w:szCs w:val="22"/>
        </w:rPr>
        <w:sectPr w:rsidR="00C16D15" w:rsidRPr="009D5C31" w:rsidSect="006C4FC3">
          <w:headerReference w:type="even" r:id="rId7"/>
          <w:headerReference w:type="default" r:id="rId8"/>
          <w:pgSz w:w="11906" w:h="16838"/>
          <w:pgMar w:top="850" w:right="746" w:bottom="850" w:left="900" w:header="708" w:footer="708" w:gutter="0"/>
          <w:cols w:space="708"/>
          <w:titlePg/>
          <w:docGrid w:linePitch="360"/>
        </w:sectPr>
      </w:pPr>
    </w:p>
    <w:p w:rsidR="00C941FF" w:rsidRPr="009D5C31" w:rsidRDefault="00C941FF" w:rsidP="003E639F">
      <w:pPr>
        <w:jc w:val="center"/>
        <w:rPr>
          <w:b/>
          <w:sz w:val="22"/>
          <w:szCs w:val="22"/>
        </w:rPr>
      </w:pPr>
      <w:r w:rsidRPr="009D5C31">
        <w:rPr>
          <w:b/>
          <w:sz w:val="22"/>
          <w:szCs w:val="22"/>
        </w:rPr>
        <w:lastRenderedPageBreak/>
        <w:t>Зміст</w:t>
      </w:r>
    </w:p>
    <w:p w:rsidR="007E3111" w:rsidRPr="009D5C31" w:rsidRDefault="00C941FF" w:rsidP="00DA08A4">
      <w:pPr>
        <w:jc w:val="center"/>
        <w:rPr>
          <w:sz w:val="22"/>
          <w:szCs w:val="22"/>
        </w:rPr>
      </w:pPr>
      <w:r w:rsidRPr="009D5C31">
        <w:rPr>
          <w:sz w:val="22"/>
          <w:szCs w:val="22"/>
        </w:rPr>
        <w:t>Відмітьте</w:t>
      </w:r>
      <w:r w:rsidR="007856BF" w:rsidRPr="009D5C31">
        <w:rPr>
          <w:sz w:val="22"/>
          <w:szCs w:val="22"/>
        </w:rPr>
        <w:t xml:space="preserve"> (Х)</w:t>
      </w:r>
      <w:r w:rsidRPr="009D5C31">
        <w:rPr>
          <w:sz w:val="22"/>
          <w:szCs w:val="22"/>
        </w:rPr>
        <w:t xml:space="preserve">, якщо відповідна інформація </w:t>
      </w:r>
      <w:r w:rsidR="007835E0" w:rsidRPr="009D5C31">
        <w:rPr>
          <w:sz w:val="22"/>
          <w:szCs w:val="22"/>
        </w:rPr>
        <w:t>міститься у квартальній інформації</w:t>
      </w:r>
    </w:p>
    <w:tbl>
      <w:tblPr>
        <w:tblpPr w:leftFromText="180" w:rightFromText="180" w:vertAnchor="text" w:horzAnchor="margin" w:tblpY="192"/>
        <w:tblW w:w="10728" w:type="dxa"/>
        <w:tblLayout w:type="fixed"/>
        <w:tblLook w:val="0000" w:firstRow="0" w:lastRow="0" w:firstColumn="0" w:lastColumn="0" w:noHBand="0" w:noVBand="0"/>
      </w:tblPr>
      <w:tblGrid>
        <w:gridCol w:w="10183"/>
        <w:gridCol w:w="545"/>
      </w:tblGrid>
      <w:tr w:rsidR="00DD7881" w:rsidRPr="009D5C31">
        <w:tblPrEx>
          <w:tblCellMar>
            <w:top w:w="0" w:type="dxa"/>
            <w:bottom w:w="0" w:type="dxa"/>
          </w:tblCellMar>
        </w:tblPrEx>
        <w:trPr>
          <w:trHeight w:val="357"/>
        </w:trPr>
        <w:tc>
          <w:tcPr>
            <w:tcW w:w="10183" w:type="dxa"/>
          </w:tcPr>
          <w:p w:rsidR="006747E4" w:rsidRPr="009D5C31" w:rsidRDefault="00DD7881" w:rsidP="0004357F">
            <w:pPr>
              <w:jc w:val="both"/>
              <w:rPr>
                <w:sz w:val="22"/>
                <w:szCs w:val="22"/>
              </w:rPr>
            </w:pPr>
            <w:r w:rsidRPr="009D5C31">
              <w:rPr>
                <w:sz w:val="22"/>
                <w:szCs w:val="22"/>
              </w:rPr>
              <w:t xml:space="preserve">1. </w:t>
            </w:r>
            <w:r w:rsidR="00853B0C" w:rsidRPr="009D5C31">
              <w:rPr>
                <w:color w:val="000000"/>
                <w:sz w:val="22"/>
                <w:szCs w:val="22"/>
              </w:rPr>
              <w:t xml:space="preserve"> Основні відомості про емітента</w:t>
            </w:r>
            <w:r w:rsidR="00853B0C" w:rsidRPr="009D5C31">
              <w:rPr>
                <w:sz w:val="22"/>
                <w:szCs w:val="22"/>
              </w:rPr>
              <w:t xml:space="preserve"> </w:t>
            </w:r>
          </w:p>
          <w:p w:rsidR="001326C1" w:rsidRPr="009D5C31" w:rsidRDefault="000970A6" w:rsidP="0004357F">
            <w:pPr>
              <w:jc w:val="both"/>
              <w:rPr>
                <w:sz w:val="22"/>
                <w:szCs w:val="22"/>
              </w:rPr>
            </w:pPr>
            <w:r w:rsidRPr="009D5C31">
              <w:rPr>
                <w:sz w:val="22"/>
                <w:szCs w:val="22"/>
              </w:rPr>
              <w:t>2.</w:t>
            </w:r>
            <w:r w:rsidR="001326C1" w:rsidRPr="009D5C31">
              <w:rPr>
                <w:sz w:val="22"/>
                <w:szCs w:val="22"/>
              </w:rPr>
              <w:t xml:space="preserve"> Інформація про одержані ліцензії (дозволи) на окремі види діяльності</w:t>
            </w:r>
          </w:p>
          <w:p w:rsidR="00A03F52" w:rsidRDefault="000970A6" w:rsidP="00A03F52">
            <w:pPr>
              <w:rPr>
                <w:rFonts w:ascii="Times New Roman CYR" w:hAnsi="Times New Roman CYR" w:cs="Times New Roman CYR"/>
                <w:sz w:val="22"/>
                <w:szCs w:val="22"/>
              </w:rPr>
            </w:pPr>
            <w:r w:rsidRPr="009D5C31">
              <w:rPr>
                <w:sz w:val="22"/>
                <w:szCs w:val="22"/>
              </w:rPr>
              <w:t>3.</w:t>
            </w:r>
            <w:r w:rsidR="001326C1" w:rsidRPr="009D5C31">
              <w:rPr>
                <w:sz w:val="22"/>
                <w:szCs w:val="22"/>
              </w:rPr>
              <w:t xml:space="preserve">  Відомості щодо участі  емітента в створенні </w:t>
            </w:r>
            <w:r w:rsidR="001326C1" w:rsidRPr="009D5C31">
              <w:rPr>
                <w:rFonts w:ascii="Times New Roman CYR" w:hAnsi="Times New Roman CYR" w:cs="Times New Roman CYR"/>
                <w:sz w:val="22"/>
                <w:szCs w:val="22"/>
              </w:rPr>
              <w:t>юридичних осіб</w:t>
            </w:r>
          </w:p>
          <w:p w:rsidR="000970A6" w:rsidRPr="00A03F52" w:rsidRDefault="000970A6" w:rsidP="00A03F52">
            <w:pPr>
              <w:rPr>
                <w:color w:val="000000"/>
                <w:sz w:val="22"/>
                <w:szCs w:val="22"/>
              </w:rPr>
            </w:pPr>
            <w:r w:rsidRPr="00A03F52">
              <w:rPr>
                <w:color w:val="000000"/>
                <w:sz w:val="22"/>
                <w:szCs w:val="22"/>
              </w:rPr>
              <w:t xml:space="preserve">4. Інформація щодо посади корпоративного секретаря </w:t>
            </w:r>
          </w:p>
        </w:tc>
        <w:tc>
          <w:tcPr>
            <w:tcW w:w="545" w:type="dxa"/>
          </w:tcPr>
          <w:p w:rsidR="005D1F52" w:rsidRDefault="005D1F52" w:rsidP="006521F7">
            <w:pPr>
              <w:jc w:val="both"/>
              <w:rPr>
                <w:sz w:val="22"/>
                <w:szCs w:val="22"/>
              </w:rPr>
            </w:pPr>
          </w:p>
          <w:p w:rsidR="00AD3DB4" w:rsidRPr="009D5C31" w:rsidRDefault="005D1F52" w:rsidP="006521F7">
            <w:pPr>
              <w:jc w:val="both"/>
              <w:rPr>
                <w:sz w:val="22"/>
                <w:szCs w:val="22"/>
              </w:rPr>
            </w:pPr>
            <w:r>
              <w:rPr>
                <w:sz w:val="22"/>
                <w:szCs w:val="22"/>
              </w:rPr>
              <w:t>Х</w:t>
            </w:r>
          </w:p>
          <w:p w:rsidR="00AD3DB4" w:rsidRPr="009D5C31" w:rsidRDefault="00AD3DB4" w:rsidP="006521F7">
            <w:pPr>
              <w:jc w:val="both"/>
              <w:rPr>
                <w:sz w:val="22"/>
                <w:szCs w:val="22"/>
              </w:rPr>
            </w:pPr>
            <w:r w:rsidRPr="009D5C31">
              <w:rPr>
                <w:sz w:val="22"/>
                <w:szCs w:val="22"/>
              </w:rPr>
              <w:t>Х</w:t>
            </w:r>
          </w:p>
          <w:p w:rsidR="00DD7881" w:rsidRPr="009D5C31" w:rsidRDefault="00AD3DB4" w:rsidP="006521F7">
            <w:pPr>
              <w:jc w:val="both"/>
              <w:rPr>
                <w:sz w:val="22"/>
                <w:szCs w:val="22"/>
              </w:rPr>
            </w:pPr>
            <w:r w:rsidRPr="009D5C31">
              <w:rPr>
                <w:sz w:val="22"/>
                <w:szCs w:val="22"/>
              </w:rPr>
              <w:t>Х</w:t>
            </w:r>
          </w:p>
        </w:tc>
      </w:tr>
      <w:tr w:rsidR="00DD7881" w:rsidRPr="009D5C31">
        <w:tblPrEx>
          <w:tblCellMar>
            <w:top w:w="0" w:type="dxa"/>
            <w:bottom w:w="0" w:type="dxa"/>
          </w:tblCellMar>
        </w:tblPrEx>
        <w:trPr>
          <w:trHeight w:val="337"/>
        </w:trPr>
        <w:tc>
          <w:tcPr>
            <w:tcW w:w="10183" w:type="dxa"/>
          </w:tcPr>
          <w:p w:rsidR="00DD7881" w:rsidRPr="009D5C31" w:rsidRDefault="0088289C" w:rsidP="0004357F">
            <w:pPr>
              <w:jc w:val="both"/>
              <w:rPr>
                <w:snapToGrid w:val="0"/>
                <w:sz w:val="22"/>
                <w:szCs w:val="22"/>
                <w:lang w:eastAsia="ru-RU"/>
              </w:rPr>
            </w:pPr>
            <w:r w:rsidRPr="009D5C31">
              <w:rPr>
                <w:sz w:val="22"/>
                <w:szCs w:val="22"/>
              </w:rPr>
              <w:t>5</w:t>
            </w:r>
            <w:r w:rsidR="00DD7881" w:rsidRPr="009D5C31">
              <w:rPr>
                <w:sz w:val="22"/>
                <w:szCs w:val="22"/>
              </w:rPr>
              <w:t xml:space="preserve">. </w:t>
            </w:r>
            <w:r w:rsidR="00DD7881" w:rsidRPr="009D5C31">
              <w:rPr>
                <w:snapToGrid w:val="0"/>
                <w:sz w:val="22"/>
                <w:szCs w:val="22"/>
                <w:lang w:eastAsia="ru-RU"/>
              </w:rPr>
              <w:t>Інформація про посадових осіб емітента</w:t>
            </w:r>
          </w:p>
          <w:p w:rsidR="006747E4" w:rsidRPr="009D5C31" w:rsidRDefault="006747E4" w:rsidP="0004357F">
            <w:pPr>
              <w:jc w:val="both"/>
              <w:rPr>
                <w:snapToGrid w:val="0"/>
                <w:sz w:val="22"/>
                <w:szCs w:val="22"/>
                <w:lang w:eastAsia="ru-RU"/>
              </w:rPr>
            </w:pPr>
          </w:p>
        </w:tc>
        <w:tc>
          <w:tcPr>
            <w:tcW w:w="545" w:type="dxa"/>
          </w:tcPr>
          <w:p w:rsidR="00DD7881" w:rsidRPr="009D5C31" w:rsidRDefault="00AD3DB4" w:rsidP="006521F7">
            <w:pPr>
              <w:jc w:val="both"/>
              <w:rPr>
                <w:sz w:val="22"/>
                <w:szCs w:val="22"/>
              </w:rPr>
            </w:pPr>
            <w:r w:rsidRPr="009D5C31">
              <w:rPr>
                <w:sz w:val="22"/>
                <w:szCs w:val="22"/>
              </w:rPr>
              <w:t>Х</w:t>
            </w:r>
          </w:p>
        </w:tc>
      </w:tr>
      <w:tr w:rsidR="00DD7881" w:rsidRPr="009D5C31">
        <w:tblPrEx>
          <w:tblCellMar>
            <w:top w:w="0" w:type="dxa"/>
            <w:bottom w:w="0" w:type="dxa"/>
          </w:tblCellMar>
        </w:tblPrEx>
        <w:trPr>
          <w:trHeight w:val="345"/>
        </w:trPr>
        <w:tc>
          <w:tcPr>
            <w:tcW w:w="10183" w:type="dxa"/>
          </w:tcPr>
          <w:p w:rsidR="00DD7881" w:rsidRPr="009D5C31" w:rsidRDefault="00C421DE" w:rsidP="0004357F">
            <w:pPr>
              <w:jc w:val="both"/>
              <w:rPr>
                <w:sz w:val="22"/>
                <w:szCs w:val="22"/>
              </w:rPr>
            </w:pPr>
            <w:r w:rsidRPr="009D5C31">
              <w:rPr>
                <w:sz w:val="22"/>
                <w:szCs w:val="22"/>
              </w:rPr>
              <w:t>6</w:t>
            </w:r>
            <w:r w:rsidR="00DD7881" w:rsidRPr="009D5C31">
              <w:rPr>
                <w:sz w:val="22"/>
                <w:szCs w:val="22"/>
              </w:rPr>
              <w:t>. Інформація про осіб, послугами яких користується емітент</w:t>
            </w:r>
          </w:p>
          <w:p w:rsidR="006747E4" w:rsidRPr="009D5C31" w:rsidRDefault="006747E4" w:rsidP="0004357F">
            <w:pPr>
              <w:jc w:val="both"/>
              <w:rPr>
                <w:sz w:val="22"/>
                <w:szCs w:val="22"/>
              </w:rPr>
            </w:pPr>
          </w:p>
        </w:tc>
        <w:tc>
          <w:tcPr>
            <w:tcW w:w="545" w:type="dxa"/>
          </w:tcPr>
          <w:p w:rsidR="00DD7881" w:rsidRPr="009D5C31" w:rsidRDefault="00AD3DB4" w:rsidP="006521F7">
            <w:pPr>
              <w:jc w:val="both"/>
              <w:rPr>
                <w:b/>
                <w:sz w:val="22"/>
                <w:szCs w:val="22"/>
              </w:rPr>
            </w:pPr>
            <w:r w:rsidRPr="009D5C31">
              <w:rPr>
                <w:b/>
                <w:sz w:val="22"/>
                <w:szCs w:val="22"/>
              </w:rPr>
              <w:t>Х</w:t>
            </w:r>
          </w:p>
        </w:tc>
      </w:tr>
      <w:tr w:rsidR="00DD7881" w:rsidRPr="009D5C31">
        <w:tblPrEx>
          <w:tblCellMar>
            <w:top w:w="0" w:type="dxa"/>
            <w:bottom w:w="0" w:type="dxa"/>
          </w:tblCellMar>
        </w:tblPrEx>
        <w:trPr>
          <w:trHeight w:val="353"/>
        </w:trPr>
        <w:tc>
          <w:tcPr>
            <w:tcW w:w="10183" w:type="dxa"/>
          </w:tcPr>
          <w:p w:rsidR="00DD7881" w:rsidRPr="009D5C31" w:rsidRDefault="00C421DE" w:rsidP="00794329">
            <w:pPr>
              <w:rPr>
                <w:snapToGrid w:val="0"/>
                <w:sz w:val="22"/>
                <w:szCs w:val="22"/>
                <w:lang w:eastAsia="ru-RU"/>
              </w:rPr>
            </w:pPr>
            <w:r w:rsidRPr="009D5C31">
              <w:rPr>
                <w:snapToGrid w:val="0"/>
                <w:sz w:val="22"/>
                <w:szCs w:val="22"/>
                <w:lang w:eastAsia="ru-RU"/>
              </w:rPr>
              <w:t>7</w:t>
            </w:r>
            <w:r w:rsidR="00DD7881" w:rsidRPr="009D5C31">
              <w:rPr>
                <w:snapToGrid w:val="0"/>
                <w:sz w:val="22"/>
                <w:szCs w:val="22"/>
                <w:lang w:eastAsia="ru-RU"/>
              </w:rPr>
              <w:t>. Відо</w:t>
            </w:r>
            <w:r w:rsidR="00C6778A" w:rsidRPr="009D5C31">
              <w:rPr>
                <w:snapToGrid w:val="0"/>
                <w:sz w:val="22"/>
                <w:szCs w:val="22"/>
                <w:lang w:eastAsia="ru-RU"/>
              </w:rPr>
              <w:t>мості про цінні папери емітента:</w:t>
            </w:r>
          </w:p>
          <w:p w:rsidR="006747E4" w:rsidRPr="009D5C31" w:rsidRDefault="006747E4" w:rsidP="00794329">
            <w:pPr>
              <w:rPr>
                <w:snapToGrid w:val="0"/>
                <w:sz w:val="22"/>
                <w:szCs w:val="22"/>
                <w:lang w:eastAsia="ru-RU"/>
              </w:rPr>
            </w:pPr>
          </w:p>
        </w:tc>
        <w:tc>
          <w:tcPr>
            <w:tcW w:w="545" w:type="dxa"/>
          </w:tcPr>
          <w:p w:rsidR="00DD7881" w:rsidRPr="009D5C31" w:rsidRDefault="00DD7881" w:rsidP="006521F7">
            <w:pPr>
              <w:jc w:val="both"/>
              <w:rPr>
                <w:snapToGrid w:val="0"/>
                <w:sz w:val="22"/>
                <w:szCs w:val="22"/>
                <w:lang w:eastAsia="ru-RU"/>
              </w:rPr>
            </w:pPr>
          </w:p>
        </w:tc>
      </w:tr>
      <w:tr w:rsidR="00DD7881" w:rsidRPr="009D5C31">
        <w:tblPrEx>
          <w:tblCellMar>
            <w:top w:w="0" w:type="dxa"/>
            <w:bottom w:w="0" w:type="dxa"/>
          </w:tblCellMar>
        </w:tblPrEx>
        <w:trPr>
          <w:trHeight w:val="249"/>
        </w:trPr>
        <w:tc>
          <w:tcPr>
            <w:tcW w:w="10183" w:type="dxa"/>
          </w:tcPr>
          <w:p w:rsidR="00DD7881" w:rsidRPr="009D5C31" w:rsidRDefault="00C421DE" w:rsidP="00794329">
            <w:pPr>
              <w:rPr>
                <w:snapToGrid w:val="0"/>
                <w:sz w:val="22"/>
                <w:szCs w:val="22"/>
                <w:lang w:eastAsia="ru-RU"/>
              </w:rPr>
            </w:pPr>
            <w:r w:rsidRPr="009D5C31">
              <w:rPr>
                <w:sz w:val="22"/>
                <w:szCs w:val="22"/>
              </w:rPr>
              <w:t xml:space="preserve">    </w:t>
            </w:r>
            <w:r w:rsidR="006D1FB9" w:rsidRPr="009D5C31">
              <w:rPr>
                <w:sz w:val="22"/>
                <w:szCs w:val="22"/>
              </w:rPr>
              <w:t>1</w:t>
            </w:r>
            <w:r w:rsidR="00F4295C" w:rsidRPr="009D5C31">
              <w:rPr>
                <w:sz w:val="22"/>
                <w:szCs w:val="22"/>
              </w:rPr>
              <w:t>)</w:t>
            </w:r>
            <w:r w:rsidR="00C6778A" w:rsidRPr="009D5C31">
              <w:rPr>
                <w:sz w:val="22"/>
                <w:szCs w:val="22"/>
              </w:rPr>
              <w:t xml:space="preserve"> і</w:t>
            </w:r>
            <w:r w:rsidR="00DD7881" w:rsidRPr="009D5C31">
              <w:rPr>
                <w:sz w:val="22"/>
                <w:szCs w:val="22"/>
              </w:rPr>
              <w:t>нформація про випуски акцій</w:t>
            </w:r>
            <w:r w:rsidR="000974B7" w:rsidRPr="009D5C31">
              <w:rPr>
                <w:snapToGrid w:val="0"/>
                <w:sz w:val="22"/>
                <w:szCs w:val="22"/>
                <w:lang w:eastAsia="ru-RU"/>
              </w:rPr>
              <w:t xml:space="preserve"> емітента</w:t>
            </w:r>
          </w:p>
          <w:p w:rsidR="006747E4" w:rsidRPr="009D5C31" w:rsidRDefault="006747E4" w:rsidP="00794329">
            <w:pPr>
              <w:rPr>
                <w:sz w:val="22"/>
                <w:szCs w:val="22"/>
              </w:rPr>
            </w:pPr>
          </w:p>
        </w:tc>
        <w:tc>
          <w:tcPr>
            <w:tcW w:w="545" w:type="dxa"/>
          </w:tcPr>
          <w:p w:rsidR="00DD7881" w:rsidRPr="009D5C31" w:rsidRDefault="00AD3DB4" w:rsidP="006521F7">
            <w:pPr>
              <w:jc w:val="both"/>
              <w:rPr>
                <w:b/>
                <w:sz w:val="22"/>
                <w:szCs w:val="22"/>
              </w:rPr>
            </w:pPr>
            <w:r w:rsidRPr="009D5C31">
              <w:rPr>
                <w:b/>
                <w:sz w:val="22"/>
                <w:szCs w:val="22"/>
              </w:rPr>
              <w:t>Х</w:t>
            </w:r>
          </w:p>
        </w:tc>
      </w:tr>
      <w:tr w:rsidR="00DD7881" w:rsidRPr="009D5C31" w:rsidTr="00A03F52">
        <w:tblPrEx>
          <w:tblCellMar>
            <w:top w:w="0" w:type="dxa"/>
            <w:bottom w:w="0" w:type="dxa"/>
          </w:tblCellMar>
        </w:tblPrEx>
        <w:trPr>
          <w:trHeight w:val="373"/>
        </w:trPr>
        <w:tc>
          <w:tcPr>
            <w:tcW w:w="10183" w:type="dxa"/>
          </w:tcPr>
          <w:p w:rsidR="006747E4" w:rsidRPr="009D5C31" w:rsidRDefault="006D1FB9" w:rsidP="00A03F52">
            <w:pPr>
              <w:rPr>
                <w:snapToGrid w:val="0"/>
                <w:sz w:val="22"/>
                <w:szCs w:val="22"/>
                <w:lang w:eastAsia="ru-RU"/>
              </w:rPr>
            </w:pPr>
            <w:r w:rsidRPr="009D5C31">
              <w:rPr>
                <w:snapToGrid w:val="0"/>
                <w:sz w:val="22"/>
                <w:szCs w:val="22"/>
                <w:lang w:eastAsia="ru-RU"/>
              </w:rPr>
              <w:t xml:space="preserve">    2</w:t>
            </w:r>
            <w:r w:rsidR="00F4295C" w:rsidRPr="009D5C31">
              <w:rPr>
                <w:snapToGrid w:val="0"/>
                <w:sz w:val="22"/>
                <w:szCs w:val="22"/>
                <w:lang w:eastAsia="ru-RU"/>
              </w:rPr>
              <w:t xml:space="preserve">) </w:t>
            </w:r>
            <w:r w:rsidR="00C6778A" w:rsidRPr="009D5C31">
              <w:rPr>
                <w:snapToGrid w:val="0"/>
                <w:sz w:val="22"/>
                <w:szCs w:val="22"/>
                <w:lang w:eastAsia="ru-RU"/>
              </w:rPr>
              <w:t>і</w:t>
            </w:r>
            <w:r w:rsidR="00DD7881" w:rsidRPr="009D5C31">
              <w:rPr>
                <w:snapToGrid w:val="0"/>
                <w:sz w:val="22"/>
                <w:szCs w:val="22"/>
                <w:lang w:eastAsia="ru-RU"/>
              </w:rPr>
              <w:t>нформація про облігації емітента</w:t>
            </w:r>
          </w:p>
        </w:tc>
        <w:tc>
          <w:tcPr>
            <w:tcW w:w="545" w:type="dxa"/>
          </w:tcPr>
          <w:p w:rsidR="00DD7881" w:rsidRPr="009D5C31" w:rsidRDefault="00AD3DB4" w:rsidP="006521F7">
            <w:pPr>
              <w:jc w:val="both"/>
              <w:rPr>
                <w:b/>
                <w:sz w:val="22"/>
                <w:szCs w:val="22"/>
              </w:rPr>
            </w:pPr>
            <w:r w:rsidRPr="009D5C31">
              <w:rPr>
                <w:b/>
                <w:sz w:val="22"/>
                <w:szCs w:val="22"/>
              </w:rPr>
              <w:t>Х</w:t>
            </w:r>
          </w:p>
        </w:tc>
      </w:tr>
      <w:tr w:rsidR="00DD7881" w:rsidRPr="009D5C31">
        <w:tblPrEx>
          <w:tblCellMar>
            <w:top w:w="0" w:type="dxa"/>
            <w:bottom w:w="0" w:type="dxa"/>
          </w:tblCellMar>
        </w:tblPrEx>
        <w:trPr>
          <w:trHeight w:val="346"/>
        </w:trPr>
        <w:tc>
          <w:tcPr>
            <w:tcW w:w="10183" w:type="dxa"/>
          </w:tcPr>
          <w:p w:rsidR="00DD7881" w:rsidRPr="009D5C31" w:rsidRDefault="00F4295C" w:rsidP="00794329">
            <w:pPr>
              <w:rPr>
                <w:sz w:val="22"/>
                <w:szCs w:val="22"/>
              </w:rPr>
            </w:pPr>
            <w:r w:rsidRPr="009D5C31">
              <w:rPr>
                <w:sz w:val="22"/>
                <w:szCs w:val="22"/>
              </w:rPr>
              <w:t xml:space="preserve">    </w:t>
            </w:r>
            <w:r w:rsidR="006D1FB9" w:rsidRPr="009D5C31">
              <w:rPr>
                <w:sz w:val="22"/>
                <w:szCs w:val="22"/>
              </w:rPr>
              <w:t>3</w:t>
            </w:r>
            <w:r w:rsidRPr="009D5C31">
              <w:rPr>
                <w:sz w:val="22"/>
                <w:szCs w:val="22"/>
              </w:rPr>
              <w:t>)</w:t>
            </w:r>
            <w:r w:rsidR="00C6778A" w:rsidRPr="009D5C31">
              <w:rPr>
                <w:sz w:val="22"/>
                <w:szCs w:val="22"/>
              </w:rPr>
              <w:t xml:space="preserve"> і</w:t>
            </w:r>
            <w:r w:rsidR="00DD7881" w:rsidRPr="009D5C31">
              <w:rPr>
                <w:sz w:val="22"/>
                <w:szCs w:val="22"/>
              </w:rPr>
              <w:t>нформація про інші цінні папери, випущені емітентом</w:t>
            </w:r>
          </w:p>
          <w:p w:rsidR="006747E4" w:rsidRPr="00A03F52" w:rsidRDefault="00EC1664" w:rsidP="00A03F52">
            <w:pPr>
              <w:pStyle w:val="Heading3"/>
              <w:rPr>
                <w:rFonts w:ascii="Times New Roman" w:hAnsi="Times New Roman" w:cs="Times New Roman"/>
                <w:b w:val="0"/>
                <w:color w:val="000000"/>
                <w:sz w:val="22"/>
                <w:szCs w:val="22"/>
              </w:rPr>
            </w:pPr>
            <w:r w:rsidRPr="009D5C31">
              <w:rPr>
                <w:rFonts w:ascii="Times New Roman" w:hAnsi="Times New Roman" w:cs="Times New Roman"/>
                <w:b w:val="0"/>
                <w:color w:val="000000"/>
                <w:sz w:val="22"/>
                <w:szCs w:val="22"/>
              </w:rPr>
              <w:t xml:space="preserve">    </w:t>
            </w:r>
            <w:r w:rsidR="006D1FB9" w:rsidRPr="009D5C31">
              <w:rPr>
                <w:rFonts w:ascii="Times New Roman" w:hAnsi="Times New Roman" w:cs="Times New Roman"/>
                <w:b w:val="0"/>
                <w:color w:val="000000"/>
                <w:sz w:val="22"/>
                <w:szCs w:val="22"/>
              </w:rPr>
              <w:t>4</w:t>
            </w:r>
            <w:r w:rsidRPr="009D5C31">
              <w:rPr>
                <w:rFonts w:ascii="Times New Roman" w:hAnsi="Times New Roman" w:cs="Times New Roman"/>
                <w:b w:val="0"/>
                <w:color w:val="000000"/>
                <w:sz w:val="22"/>
                <w:szCs w:val="22"/>
              </w:rPr>
              <w:t xml:space="preserve">) інформація про похідні цінні папери емітента </w:t>
            </w:r>
          </w:p>
        </w:tc>
        <w:tc>
          <w:tcPr>
            <w:tcW w:w="545" w:type="dxa"/>
          </w:tcPr>
          <w:p w:rsidR="00DD7881" w:rsidRPr="009D5C31" w:rsidRDefault="00D02B0F" w:rsidP="006521F7">
            <w:pPr>
              <w:jc w:val="both"/>
              <w:rPr>
                <w:b/>
                <w:sz w:val="22"/>
                <w:szCs w:val="22"/>
              </w:rPr>
            </w:pPr>
            <w:r>
              <w:rPr>
                <w:noProof/>
                <w:lang w:val="en-US" w:eastAsia="en-US"/>
              </w:rPr>
              <w:pict>
                <v:rect id="_x0000_s1026" style="position:absolute;left:0;text-align:left;margin-left:0;margin-top:17.95pt;width:18pt;height:18pt;z-index:251650560;mso-position-horizontal-relative:text;mso-position-vertical-relative:text"/>
              </w:pict>
            </w:r>
            <w:r>
              <w:rPr>
                <w:noProof/>
                <w:lang w:val="en-US" w:eastAsia="en-US"/>
              </w:rPr>
              <w:pict>
                <v:rect id="_x0000_s1027" style="position:absolute;left:0;text-align:left;margin-left:0;margin-top:.5pt;width:18pt;height:18pt;z-index:251649536;mso-position-horizontal-relative:text;mso-position-vertical-relative:text"/>
              </w:pict>
            </w:r>
          </w:p>
        </w:tc>
      </w:tr>
      <w:tr w:rsidR="00DD7881" w:rsidRPr="009D5C31">
        <w:tblPrEx>
          <w:tblCellMar>
            <w:top w:w="0" w:type="dxa"/>
            <w:bottom w:w="0" w:type="dxa"/>
          </w:tblCellMar>
        </w:tblPrEx>
        <w:trPr>
          <w:trHeight w:val="399"/>
        </w:trPr>
        <w:tc>
          <w:tcPr>
            <w:tcW w:w="10183" w:type="dxa"/>
          </w:tcPr>
          <w:p w:rsidR="00DD7881" w:rsidRPr="009D5C31" w:rsidRDefault="00C421DE" w:rsidP="00794329">
            <w:pPr>
              <w:rPr>
                <w:rFonts w:ascii="Times New Roman CYR" w:hAnsi="Times New Roman CYR" w:cs="Times New Roman CYR"/>
                <w:bCs/>
                <w:sz w:val="22"/>
                <w:szCs w:val="22"/>
              </w:rPr>
            </w:pPr>
            <w:r w:rsidRPr="009D5C31">
              <w:rPr>
                <w:rFonts w:ascii="Times New Roman CYR" w:hAnsi="Times New Roman CYR" w:cs="Times New Roman CYR"/>
                <w:bCs/>
                <w:sz w:val="22"/>
                <w:szCs w:val="22"/>
              </w:rPr>
              <w:t>8</w:t>
            </w:r>
            <w:r w:rsidR="00DD7881" w:rsidRPr="009D5C31">
              <w:rPr>
                <w:rFonts w:ascii="Times New Roman CYR" w:hAnsi="Times New Roman CYR" w:cs="Times New Roman CYR"/>
                <w:bCs/>
                <w:sz w:val="22"/>
                <w:szCs w:val="22"/>
              </w:rPr>
              <w:t xml:space="preserve">. Інформація про </w:t>
            </w:r>
            <w:r w:rsidR="00B864F0" w:rsidRPr="009D5C31">
              <w:rPr>
                <w:rFonts w:ascii="Times New Roman CYR" w:hAnsi="Times New Roman CYR" w:cs="Times New Roman CYR"/>
                <w:bCs/>
                <w:sz w:val="22"/>
                <w:szCs w:val="22"/>
              </w:rPr>
              <w:t>господарську та фінансову діяльність емітента</w:t>
            </w:r>
            <w:r w:rsidR="006D1FB9" w:rsidRPr="009D5C31">
              <w:rPr>
                <w:rFonts w:ascii="Times New Roman CYR" w:hAnsi="Times New Roman CYR" w:cs="Times New Roman CYR"/>
                <w:bCs/>
                <w:sz w:val="22"/>
                <w:szCs w:val="22"/>
              </w:rPr>
              <w:t>:</w:t>
            </w:r>
          </w:p>
          <w:p w:rsidR="007D3842" w:rsidRPr="009D5C31" w:rsidRDefault="007D3842" w:rsidP="00794329">
            <w:pPr>
              <w:rPr>
                <w:rFonts w:ascii="Times New Roman CYR" w:hAnsi="Times New Roman CYR" w:cs="Times New Roman CYR"/>
                <w:bCs/>
                <w:sz w:val="22"/>
                <w:szCs w:val="22"/>
              </w:rPr>
            </w:pPr>
            <w:r w:rsidRPr="009D5C31">
              <w:rPr>
                <w:rFonts w:ascii="Times New Roman CYR" w:hAnsi="Times New Roman CYR" w:cs="Times New Roman CYR"/>
                <w:bCs/>
                <w:sz w:val="22"/>
                <w:szCs w:val="22"/>
              </w:rPr>
              <w:t xml:space="preserve">    </w:t>
            </w:r>
            <w:r w:rsidR="006D1FB9" w:rsidRPr="009D5C31">
              <w:rPr>
                <w:rFonts w:ascii="Times New Roman CYR" w:hAnsi="Times New Roman CYR" w:cs="Times New Roman CYR"/>
                <w:bCs/>
                <w:sz w:val="22"/>
                <w:szCs w:val="22"/>
              </w:rPr>
              <w:t>1</w:t>
            </w:r>
            <w:r w:rsidRPr="009D5C31">
              <w:rPr>
                <w:rFonts w:ascii="Times New Roman CYR" w:hAnsi="Times New Roman CYR" w:cs="Times New Roman CYR"/>
                <w:bCs/>
                <w:sz w:val="22"/>
                <w:szCs w:val="22"/>
              </w:rPr>
              <w:t>) інформація про зобов'язання емітента </w:t>
            </w:r>
          </w:p>
          <w:p w:rsidR="007D3842" w:rsidRPr="009D5C31" w:rsidRDefault="007D3842" w:rsidP="00794329">
            <w:pPr>
              <w:rPr>
                <w:rFonts w:ascii="Times New Roman CYR" w:hAnsi="Times New Roman CYR" w:cs="Times New Roman CYR"/>
                <w:bCs/>
                <w:sz w:val="22"/>
                <w:szCs w:val="22"/>
              </w:rPr>
            </w:pPr>
            <w:r w:rsidRPr="009D5C31">
              <w:rPr>
                <w:rFonts w:ascii="Times New Roman CYR" w:hAnsi="Times New Roman CYR" w:cs="Times New Roman CYR"/>
                <w:bCs/>
                <w:sz w:val="22"/>
                <w:szCs w:val="22"/>
              </w:rPr>
              <w:t xml:space="preserve">    </w:t>
            </w:r>
            <w:r w:rsidR="006D1FB9" w:rsidRPr="009D5C31">
              <w:rPr>
                <w:rFonts w:ascii="Times New Roman CYR" w:hAnsi="Times New Roman CYR" w:cs="Times New Roman CYR"/>
                <w:bCs/>
                <w:sz w:val="22"/>
                <w:szCs w:val="22"/>
              </w:rPr>
              <w:t>2</w:t>
            </w:r>
            <w:r w:rsidRPr="009D5C31">
              <w:rPr>
                <w:rFonts w:ascii="Times New Roman CYR" w:hAnsi="Times New Roman CYR" w:cs="Times New Roman CYR"/>
                <w:bCs/>
                <w:sz w:val="22"/>
                <w:szCs w:val="22"/>
              </w:rPr>
              <w:t>) інформація про обсяги виробництва та реалізації основних видів продукції </w:t>
            </w:r>
          </w:p>
          <w:p w:rsidR="007D3842" w:rsidRPr="009D5C31" w:rsidRDefault="007D3842" w:rsidP="00794329">
            <w:pPr>
              <w:rPr>
                <w:rFonts w:ascii="Times New Roman CYR" w:hAnsi="Times New Roman CYR" w:cs="Times New Roman CYR"/>
                <w:bCs/>
                <w:sz w:val="22"/>
                <w:szCs w:val="22"/>
              </w:rPr>
            </w:pPr>
            <w:r w:rsidRPr="009D5C31">
              <w:rPr>
                <w:rFonts w:ascii="Times New Roman CYR" w:hAnsi="Times New Roman CYR" w:cs="Times New Roman CYR"/>
                <w:bCs/>
                <w:sz w:val="22"/>
                <w:szCs w:val="22"/>
              </w:rPr>
              <w:t xml:space="preserve">  </w:t>
            </w:r>
            <w:r w:rsidR="00DA08A4" w:rsidRPr="009D5C31">
              <w:rPr>
                <w:rFonts w:ascii="Times New Roman CYR" w:hAnsi="Times New Roman CYR" w:cs="Times New Roman CYR"/>
                <w:bCs/>
                <w:sz w:val="22"/>
                <w:szCs w:val="22"/>
                <w:lang w:val="ru-RU"/>
              </w:rPr>
              <w:t xml:space="preserve">  </w:t>
            </w:r>
            <w:r w:rsidR="006D1FB9" w:rsidRPr="009D5C31">
              <w:rPr>
                <w:rFonts w:ascii="Times New Roman CYR" w:hAnsi="Times New Roman CYR" w:cs="Times New Roman CYR"/>
                <w:bCs/>
                <w:sz w:val="22"/>
                <w:szCs w:val="22"/>
              </w:rPr>
              <w:t>3</w:t>
            </w:r>
            <w:r w:rsidRPr="009D5C31">
              <w:rPr>
                <w:rFonts w:ascii="Times New Roman CYR" w:hAnsi="Times New Roman CYR" w:cs="Times New Roman CYR"/>
                <w:bCs/>
                <w:sz w:val="22"/>
                <w:szCs w:val="22"/>
              </w:rPr>
              <w:t>) інформація про собівартість реалізованої продукції </w:t>
            </w:r>
          </w:p>
          <w:p w:rsidR="006747E4" w:rsidRPr="009D5C31" w:rsidRDefault="006747E4" w:rsidP="00794329">
            <w:pPr>
              <w:rPr>
                <w:rFonts w:ascii="Times New Roman CYR" w:hAnsi="Times New Roman CYR" w:cs="Times New Roman CYR"/>
                <w:bCs/>
                <w:sz w:val="22"/>
                <w:szCs w:val="22"/>
              </w:rPr>
            </w:pPr>
          </w:p>
        </w:tc>
        <w:tc>
          <w:tcPr>
            <w:tcW w:w="545" w:type="dxa"/>
          </w:tcPr>
          <w:p w:rsidR="00AD3DB4" w:rsidRPr="009D5C31" w:rsidRDefault="00D02B0F" w:rsidP="006521F7">
            <w:pPr>
              <w:jc w:val="both"/>
              <w:rPr>
                <w:b/>
                <w:sz w:val="22"/>
                <w:szCs w:val="22"/>
              </w:rPr>
            </w:pPr>
            <w:r>
              <w:rPr>
                <w:noProof/>
                <w:lang w:val="en-US" w:eastAsia="en-US"/>
              </w:rPr>
            </w:r>
            <w:r w:rsidR="00A03F52">
              <w:rPr>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20.25pt;height:20.25pt;mso-position-horizontal-relative:char;mso-position-vertical-relative:line">
                  <v:imagedata r:id="rId9" o:title=""/>
                  <w10:wrap type="none"/>
                  <w10:anchorlock/>
                </v:shape>
              </w:pict>
            </w:r>
            <w:r>
              <w:rPr>
                <w:noProof/>
                <w:lang w:val="en-US" w:eastAsia="en-US"/>
              </w:rPr>
            </w:r>
            <w:r w:rsidR="00A03F52">
              <w:rPr>
                <w:b/>
                <w:sz w:val="22"/>
                <w:szCs w:val="22"/>
              </w:rPr>
              <w:pict>
                <v:shape id="_x0000_s1029" type="#_x0000_t75" style="width:20.25pt;height:20.25pt;mso-position-horizontal-relative:char;mso-position-vertical-relative:line">
                  <v:imagedata r:id="rId9" o:title=""/>
                  <w10:wrap type="none"/>
                  <w10:anchorlock/>
                </v:shape>
              </w:pict>
            </w:r>
            <w:r>
              <w:rPr>
                <w:noProof/>
                <w:lang w:val="en-US" w:eastAsia="en-US"/>
              </w:rPr>
            </w:r>
            <w:r w:rsidR="00A03F52">
              <w:rPr>
                <w:b/>
                <w:sz w:val="22"/>
                <w:szCs w:val="22"/>
              </w:rPr>
              <w:pict>
                <v:shape id="_x0000_s1030" type="#_x0000_t75" style="width:20.25pt;height:20.25pt;mso-position-horizontal-relative:char;mso-position-vertical-relative:line">
                  <v:imagedata r:id="rId9" o:title=""/>
                  <w10:wrap type="none"/>
                  <w10:anchorlock/>
                </v:shape>
              </w:pict>
            </w:r>
          </w:p>
        </w:tc>
      </w:tr>
      <w:tr w:rsidR="00DA08A4" w:rsidRPr="009D5C31">
        <w:tblPrEx>
          <w:tblCellMar>
            <w:top w:w="0" w:type="dxa"/>
            <w:bottom w:w="0" w:type="dxa"/>
          </w:tblCellMar>
        </w:tblPrEx>
        <w:trPr>
          <w:trHeight w:val="464"/>
        </w:trPr>
        <w:tc>
          <w:tcPr>
            <w:tcW w:w="10183" w:type="dxa"/>
          </w:tcPr>
          <w:p w:rsidR="00DA08A4" w:rsidRPr="009D5C31" w:rsidRDefault="00C421DE" w:rsidP="0004357F">
            <w:pPr>
              <w:jc w:val="both"/>
              <w:rPr>
                <w:sz w:val="22"/>
                <w:szCs w:val="22"/>
              </w:rPr>
            </w:pPr>
            <w:r w:rsidRPr="009D5C31">
              <w:rPr>
                <w:sz w:val="22"/>
                <w:szCs w:val="22"/>
                <w:lang w:val="ru-RU"/>
              </w:rPr>
              <w:t>9</w:t>
            </w:r>
            <w:r w:rsidR="00DA08A4" w:rsidRPr="009D5C31">
              <w:rPr>
                <w:sz w:val="22"/>
                <w:szCs w:val="22"/>
              </w:rPr>
              <w:t xml:space="preserve">. </w:t>
            </w:r>
            <w:r w:rsidR="00DA08A4" w:rsidRPr="009D5C31">
              <w:rPr>
                <w:rFonts w:ascii="Times New Roman CYR" w:hAnsi="Times New Roman CYR" w:cs="Times New Roman CYR"/>
                <w:kern w:val="32"/>
                <w:sz w:val="22"/>
                <w:szCs w:val="22"/>
              </w:rPr>
              <w:t xml:space="preserve"> Інформація </w:t>
            </w:r>
            <w:r w:rsidR="00DA08A4" w:rsidRPr="009D5C31">
              <w:rPr>
                <w:rFonts w:ascii="Times New Roman CYR" w:hAnsi="Times New Roman CYR" w:cs="Times New Roman CYR"/>
                <w:sz w:val="22"/>
                <w:szCs w:val="22"/>
              </w:rPr>
              <w:t>про конвертацію цінних паперів</w:t>
            </w:r>
          </w:p>
        </w:tc>
        <w:tc>
          <w:tcPr>
            <w:tcW w:w="545" w:type="dxa"/>
          </w:tcPr>
          <w:p w:rsidR="00DA08A4" w:rsidRPr="009D5C31" w:rsidRDefault="00D02B0F" w:rsidP="006521F7">
            <w:pPr>
              <w:jc w:val="both"/>
              <w:rPr>
                <w:b/>
                <w:sz w:val="22"/>
                <w:szCs w:val="22"/>
              </w:rPr>
            </w:pPr>
            <w:r>
              <w:rPr>
                <w:noProof/>
                <w:lang w:val="en-US" w:eastAsia="en-US"/>
              </w:rPr>
              <w:pict>
                <v:rect id="_x0000_s1031" style="position:absolute;left:0;text-align:left;margin-left:3.85pt;margin-top:8.05pt;width:18pt;height:18pt;z-index:251651584;mso-position-horizontal-relative:text;mso-position-vertical-relative:text"/>
              </w:pict>
            </w:r>
          </w:p>
        </w:tc>
      </w:tr>
      <w:tr w:rsidR="00DA08A4" w:rsidRPr="009D5C31">
        <w:tblPrEx>
          <w:tblCellMar>
            <w:top w:w="0" w:type="dxa"/>
            <w:bottom w:w="0" w:type="dxa"/>
          </w:tblCellMar>
        </w:tblPrEx>
        <w:trPr>
          <w:trHeight w:val="358"/>
        </w:trPr>
        <w:tc>
          <w:tcPr>
            <w:tcW w:w="10183" w:type="dxa"/>
          </w:tcPr>
          <w:p w:rsidR="00DA08A4" w:rsidRPr="009D5C31" w:rsidRDefault="00C421DE" w:rsidP="006521F7">
            <w:pPr>
              <w:jc w:val="both"/>
              <w:rPr>
                <w:rFonts w:ascii="Times New Roman CYR" w:hAnsi="Times New Roman CYR" w:cs="Times New Roman CYR"/>
                <w:bCs/>
                <w:sz w:val="22"/>
                <w:szCs w:val="22"/>
              </w:rPr>
            </w:pPr>
            <w:r w:rsidRPr="009D5C31">
              <w:rPr>
                <w:rFonts w:ascii="Times New Roman CYR" w:hAnsi="Times New Roman CYR" w:cs="Times New Roman CYR"/>
                <w:kern w:val="32"/>
                <w:sz w:val="22"/>
                <w:szCs w:val="22"/>
                <w:lang w:val="ru-RU"/>
              </w:rPr>
              <w:t>10</w:t>
            </w:r>
            <w:r w:rsidR="00DA08A4" w:rsidRPr="009D5C31">
              <w:rPr>
                <w:rFonts w:ascii="Times New Roman CYR" w:hAnsi="Times New Roman CYR" w:cs="Times New Roman CYR"/>
                <w:kern w:val="32"/>
                <w:sz w:val="22"/>
                <w:szCs w:val="22"/>
              </w:rPr>
              <w:t xml:space="preserve">. </w:t>
            </w:r>
            <w:r w:rsidR="00DA08A4" w:rsidRPr="009D5C31">
              <w:rPr>
                <w:rFonts w:ascii="Times New Roman CYR" w:hAnsi="Times New Roman CYR" w:cs="Times New Roman CYR"/>
                <w:sz w:val="22"/>
                <w:szCs w:val="22"/>
              </w:rPr>
              <w:t xml:space="preserve"> Інформація про заміну управителя</w:t>
            </w:r>
          </w:p>
          <w:p w:rsidR="00DA08A4" w:rsidRPr="009D5C31" w:rsidRDefault="00DA08A4" w:rsidP="006521F7">
            <w:pPr>
              <w:jc w:val="both"/>
              <w:rPr>
                <w:rFonts w:ascii="Times New Roman CYR" w:hAnsi="Times New Roman CYR" w:cs="Times New Roman CYR"/>
                <w:sz w:val="22"/>
                <w:szCs w:val="22"/>
              </w:rPr>
            </w:pPr>
          </w:p>
        </w:tc>
        <w:tc>
          <w:tcPr>
            <w:tcW w:w="545" w:type="dxa"/>
          </w:tcPr>
          <w:p w:rsidR="00DA08A4" w:rsidRPr="009D5C31" w:rsidRDefault="00D02B0F" w:rsidP="006521F7">
            <w:pPr>
              <w:jc w:val="both"/>
              <w:rPr>
                <w:b/>
                <w:sz w:val="22"/>
                <w:szCs w:val="22"/>
              </w:rPr>
            </w:pPr>
            <w:r>
              <w:rPr>
                <w:noProof/>
                <w:lang w:val="en-US" w:eastAsia="en-US"/>
              </w:rPr>
              <w:pict>
                <v:rect id="_x0000_s1032" style="position:absolute;left:0;text-align:left;margin-left:3.85pt;margin-top:8.6pt;width:18pt;height:18pt;z-index:251652608;mso-position-horizontal-relative:text;mso-position-vertical-relative:text"/>
              </w:pict>
            </w:r>
          </w:p>
        </w:tc>
      </w:tr>
      <w:tr w:rsidR="00DA08A4" w:rsidRPr="009D5C31">
        <w:tblPrEx>
          <w:tblCellMar>
            <w:top w:w="0" w:type="dxa"/>
            <w:bottom w:w="0" w:type="dxa"/>
          </w:tblCellMar>
        </w:tblPrEx>
        <w:trPr>
          <w:trHeight w:val="340"/>
        </w:trPr>
        <w:tc>
          <w:tcPr>
            <w:tcW w:w="10183" w:type="dxa"/>
          </w:tcPr>
          <w:p w:rsidR="00DA08A4" w:rsidRPr="009D5C31" w:rsidRDefault="00C421DE" w:rsidP="006521F7">
            <w:pPr>
              <w:jc w:val="both"/>
              <w:rPr>
                <w:rFonts w:ascii="Times New Roman CYR" w:hAnsi="Times New Roman CYR" w:cs="Times New Roman CYR"/>
                <w:sz w:val="22"/>
                <w:szCs w:val="22"/>
              </w:rPr>
            </w:pPr>
            <w:r w:rsidRPr="009D5C31">
              <w:rPr>
                <w:rFonts w:ascii="Times New Roman CYR" w:hAnsi="Times New Roman CYR" w:cs="Times New Roman CYR"/>
                <w:sz w:val="22"/>
                <w:szCs w:val="22"/>
                <w:lang w:val="ru-RU"/>
              </w:rPr>
              <w:t>11</w:t>
            </w:r>
            <w:r w:rsidR="00DA08A4" w:rsidRPr="009D5C31">
              <w:rPr>
                <w:rFonts w:ascii="Times New Roman CYR" w:hAnsi="Times New Roman CYR" w:cs="Times New Roman CYR"/>
                <w:sz w:val="22"/>
                <w:szCs w:val="22"/>
              </w:rPr>
              <w:t>.  Інформація про керуючого іпотекою</w:t>
            </w:r>
          </w:p>
          <w:p w:rsidR="00DA08A4" w:rsidRPr="009D5C31" w:rsidRDefault="00DA08A4" w:rsidP="006521F7">
            <w:pPr>
              <w:jc w:val="both"/>
              <w:rPr>
                <w:rFonts w:ascii="Times New Roman CYR" w:hAnsi="Times New Roman CYR" w:cs="Times New Roman CYR"/>
                <w:sz w:val="22"/>
                <w:szCs w:val="22"/>
              </w:rPr>
            </w:pPr>
          </w:p>
        </w:tc>
        <w:tc>
          <w:tcPr>
            <w:tcW w:w="545" w:type="dxa"/>
          </w:tcPr>
          <w:p w:rsidR="00DA08A4" w:rsidRPr="009D5C31" w:rsidRDefault="00D02B0F" w:rsidP="006521F7">
            <w:pPr>
              <w:jc w:val="both"/>
              <w:rPr>
                <w:b/>
                <w:sz w:val="22"/>
                <w:szCs w:val="22"/>
              </w:rPr>
            </w:pPr>
            <w:r>
              <w:rPr>
                <w:noProof/>
                <w:lang w:val="en-US" w:eastAsia="en-US"/>
              </w:rPr>
              <w:pict>
                <v:rect id="_x0000_s1033" style="position:absolute;left:0;text-align:left;margin-left:3.85pt;margin-top:4.6pt;width:18pt;height:18pt;z-index:251659776;mso-position-horizontal-relative:text;mso-position-vertical-relative:text"/>
              </w:pict>
            </w:r>
          </w:p>
        </w:tc>
      </w:tr>
      <w:tr w:rsidR="00DA08A4" w:rsidRPr="009D5C31" w:rsidTr="00A03F52">
        <w:tblPrEx>
          <w:tblCellMar>
            <w:top w:w="0" w:type="dxa"/>
            <w:bottom w:w="0" w:type="dxa"/>
          </w:tblCellMar>
        </w:tblPrEx>
        <w:trPr>
          <w:trHeight w:val="401"/>
        </w:trPr>
        <w:tc>
          <w:tcPr>
            <w:tcW w:w="10183" w:type="dxa"/>
          </w:tcPr>
          <w:p w:rsidR="00DA08A4" w:rsidRPr="009D5C31" w:rsidRDefault="00C421DE" w:rsidP="006521F7">
            <w:pPr>
              <w:jc w:val="both"/>
              <w:rPr>
                <w:rFonts w:ascii="Times New Roman CYR" w:hAnsi="Times New Roman CYR" w:cs="Times New Roman CYR"/>
                <w:sz w:val="22"/>
                <w:szCs w:val="22"/>
              </w:rPr>
            </w:pPr>
            <w:r w:rsidRPr="009D5C31">
              <w:rPr>
                <w:rFonts w:ascii="Times New Roman CYR" w:hAnsi="Times New Roman CYR" w:cs="Times New Roman CYR"/>
                <w:sz w:val="22"/>
                <w:szCs w:val="22"/>
                <w:lang w:val="ru-RU"/>
              </w:rPr>
              <w:t>12</w:t>
            </w:r>
            <w:r w:rsidR="00DA08A4" w:rsidRPr="009D5C31">
              <w:rPr>
                <w:rFonts w:ascii="Times New Roman CYR" w:hAnsi="Times New Roman CYR" w:cs="Times New Roman CYR"/>
                <w:sz w:val="22"/>
                <w:szCs w:val="22"/>
              </w:rPr>
              <w:t>.  Інформація про трансформацію (перетворення) іпотечних активів</w:t>
            </w:r>
          </w:p>
        </w:tc>
        <w:tc>
          <w:tcPr>
            <w:tcW w:w="545" w:type="dxa"/>
          </w:tcPr>
          <w:p w:rsidR="00DA08A4" w:rsidRPr="009D5C31" w:rsidRDefault="00D02B0F" w:rsidP="006521F7">
            <w:pPr>
              <w:jc w:val="both"/>
              <w:rPr>
                <w:b/>
                <w:sz w:val="22"/>
                <w:szCs w:val="22"/>
              </w:rPr>
            </w:pPr>
            <w:r>
              <w:rPr>
                <w:noProof/>
                <w:lang w:val="en-US" w:eastAsia="en-US"/>
              </w:rPr>
              <w:pict>
                <v:rect id="_x0000_s1034" style="position:absolute;left:0;text-align:left;margin-left:3.6pt;margin-top:3.45pt;width:18pt;height:18pt;z-index:251653632;mso-position-horizontal-relative:text;mso-position-vertical-relative:text"/>
              </w:pict>
            </w:r>
          </w:p>
        </w:tc>
      </w:tr>
      <w:tr w:rsidR="00DA08A4" w:rsidRPr="009D5C31">
        <w:tblPrEx>
          <w:tblCellMar>
            <w:top w:w="0" w:type="dxa"/>
            <w:bottom w:w="0" w:type="dxa"/>
          </w:tblCellMar>
        </w:tblPrEx>
        <w:trPr>
          <w:trHeight w:val="412"/>
        </w:trPr>
        <w:tc>
          <w:tcPr>
            <w:tcW w:w="10183" w:type="dxa"/>
          </w:tcPr>
          <w:p w:rsidR="00DA08A4" w:rsidRPr="009D5C31" w:rsidRDefault="00DA08A4" w:rsidP="0004357F">
            <w:pPr>
              <w:jc w:val="both"/>
              <w:rPr>
                <w:rFonts w:ascii="Times New Roman CYR" w:hAnsi="Times New Roman CYR" w:cs="Times New Roman CYR"/>
                <w:sz w:val="22"/>
                <w:szCs w:val="22"/>
              </w:rPr>
            </w:pPr>
            <w:r w:rsidRPr="009D5C31">
              <w:rPr>
                <w:rFonts w:ascii="Times New Roman CYR" w:hAnsi="Times New Roman CYR" w:cs="Times New Roman CYR"/>
                <w:sz w:val="22"/>
                <w:szCs w:val="22"/>
                <w:lang w:val="ru-RU"/>
              </w:rPr>
              <w:t>1</w:t>
            </w:r>
            <w:r w:rsidR="00C421DE" w:rsidRPr="009D5C31">
              <w:rPr>
                <w:rFonts w:ascii="Times New Roman CYR" w:hAnsi="Times New Roman CYR" w:cs="Times New Roman CYR"/>
                <w:sz w:val="22"/>
                <w:szCs w:val="22"/>
                <w:lang w:val="ru-RU"/>
              </w:rPr>
              <w:t>3</w:t>
            </w:r>
            <w:r w:rsidRPr="009D5C31">
              <w:rPr>
                <w:rFonts w:ascii="Times New Roman CYR" w:hAnsi="Times New Roman CYR" w:cs="Times New Roman CYR"/>
                <w:sz w:val="22"/>
                <w:szCs w:val="22"/>
              </w:rPr>
              <w:t>. Інформація про зміни в реєстрі забезпечення іпотечних сертифікатів за кожним консолідованим іпотечним боргом</w:t>
            </w:r>
          </w:p>
          <w:p w:rsidR="00630620" w:rsidRPr="009D5C31" w:rsidRDefault="00630620" w:rsidP="0004357F">
            <w:pPr>
              <w:jc w:val="both"/>
              <w:rPr>
                <w:rFonts w:ascii="Times New Roman CYR" w:hAnsi="Times New Roman CYR" w:cs="Times New Roman CYR"/>
                <w:sz w:val="22"/>
                <w:szCs w:val="22"/>
              </w:rPr>
            </w:pPr>
          </w:p>
        </w:tc>
        <w:tc>
          <w:tcPr>
            <w:tcW w:w="545" w:type="dxa"/>
          </w:tcPr>
          <w:p w:rsidR="00DA08A4" w:rsidRPr="009D5C31" w:rsidRDefault="00D02B0F" w:rsidP="006521F7">
            <w:pPr>
              <w:jc w:val="both"/>
              <w:rPr>
                <w:b/>
                <w:sz w:val="22"/>
                <w:szCs w:val="22"/>
              </w:rPr>
            </w:pPr>
            <w:r>
              <w:rPr>
                <w:noProof/>
                <w:lang w:val="en-US" w:eastAsia="en-US"/>
              </w:rPr>
              <w:pict>
                <v:rect id="_x0000_s1035" style="position:absolute;left:0;text-align:left;margin-left:3.6pt;margin-top:3.25pt;width:18pt;height:18pt;z-index:251656704;mso-position-horizontal-relative:text;mso-position-vertical-relative:text"/>
              </w:pict>
            </w:r>
          </w:p>
        </w:tc>
      </w:tr>
      <w:tr w:rsidR="00DA08A4" w:rsidRPr="009D5C31">
        <w:tblPrEx>
          <w:tblCellMar>
            <w:top w:w="0" w:type="dxa"/>
            <w:bottom w:w="0" w:type="dxa"/>
          </w:tblCellMar>
        </w:tblPrEx>
        <w:trPr>
          <w:trHeight w:val="320"/>
        </w:trPr>
        <w:tc>
          <w:tcPr>
            <w:tcW w:w="10183" w:type="dxa"/>
          </w:tcPr>
          <w:p w:rsidR="00DA08A4" w:rsidRPr="009D5C31" w:rsidRDefault="00DA08A4" w:rsidP="0004357F">
            <w:pPr>
              <w:jc w:val="both"/>
              <w:rPr>
                <w:bCs/>
                <w:sz w:val="22"/>
                <w:szCs w:val="22"/>
              </w:rPr>
            </w:pPr>
            <w:r w:rsidRPr="009D5C31">
              <w:rPr>
                <w:rFonts w:ascii="Times New Roman CYR" w:hAnsi="Times New Roman CYR" w:cs="Times New Roman CYR"/>
                <w:sz w:val="22"/>
                <w:szCs w:val="22"/>
                <w:lang w:val="ru-RU"/>
              </w:rPr>
              <w:t>1</w:t>
            </w:r>
            <w:r w:rsidR="00C421DE" w:rsidRPr="009D5C31">
              <w:rPr>
                <w:rFonts w:ascii="Times New Roman CYR" w:hAnsi="Times New Roman CYR" w:cs="Times New Roman CYR"/>
                <w:sz w:val="22"/>
                <w:szCs w:val="22"/>
                <w:lang w:val="ru-RU"/>
              </w:rPr>
              <w:t>4</w:t>
            </w:r>
            <w:r w:rsidRPr="009D5C31">
              <w:rPr>
                <w:rFonts w:ascii="Times New Roman CYR" w:hAnsi="Times New Roman CYR" w:cs="Times New Roman CYR"/>
                <w:sz w:val="22"/>
                <w:szCs w:val="22"/>
              </w:rPr>
              <w:t xml:space="preserve">. </w:t>
            </w:r>
            <w:r w:rsidRPr="009D5C31">
              <w:rPr>
                <w:bCs/>
                <w:sz w:val="22"/>
                <w:szCs w:val="22"/>
              </w:rPr>
              <w:t xml:space="preserve"> Інформація про іпотечне покриття:</w:t>
            </w:r>
          </w:p>
        </w:tc>
        <w:tc>
          <w:tcPr>
            <w:tcW w:w="545" w:type="dxa"/>
          </w:tcPr>
          <w:p w:rsidR="00DA08A4" w:rsidRPr="009D5C31" w:rsidRDefault="00DA08A4" w:rsidP="006521F7">
            <w:pPr>
              <w:jc w:val="both"/>
              <w:rPr>
                <w:b/>
                <w:sz w:val="22"/>
                <w:szCs w:val="22"/>
              </w:rPr>
            </w:pPr>
          </w:p>
        </w:tc>
      </w:tr>
      <w:tr w:rsidR="00DA08A4" w:rsidRPr="009D5C31">
        <w:tblPrEx>
          <w:tblCellMar>
            <w:top w:w="0" w:type="dxa"/>
            <w:bottom w:w="0" w:type="dxa"/>
          </w:tblCellMar>
        </w:tblPrEx>
        <w:trPr>
          <w:trHeight w:val="358"/>
        </w:trPr>
        <w:tc>
          <w:tcPr>
            <w:tcW w:w="10183" w:type="dxa"/>
          </w:tcPr>
          <w:p w:rsidR="00DA08A4" w:rsidRPr="009D5C31" w:rsidRDefault="006D1FB9" w:rsidP="0004357F">
            <w:pPr>
              <w:ind w:firstLine="360"/>
              <w:jc w:val="both"/>
              <w:rPr>
                <w:bCs/>
                <w:sz w:val="22"/>
                <w:szCs w:val="22"/>
              </w:rPr>
            </w:pPr>
            <w:r w:rsidRPr="009D5C31">
              <w:rPr>
                <w:bCs/>
                <w:sz w:val="22"/>
                <w:szCs w:val="22"/>
              </w:rPr>
              <w:t>1</w:t>
            </w:r>
            <w:r w:rsidR="00DA08A4" w:rsidRPr="009D5C31">
              <w:rPr>
                <w:bCs/>
                <w:sz w:val="22"/>
                <w:szCs w:val="22"/>
              </w:rPr>
              <w:t>)  інформація про заміну іпотечних активів у складі іпотечного покриття</w:t>
            </w:r>
          </w:p>
          <w:p w:rsidR="00630620" w:rsidRPr="009D5C31" w:rsidRDefault="00630620" w:rsidP="0004357F">
            <w:pPr>
              <w:ind w:firstLine="360"/>
              <w:jc w:val="both"/>
              <w:rPr>
                <w:bCs/>
                <w:sz w:val="22"/>
                <w:szCs w:val="22"/>
              </w:rPr>
            </w:pPr>
          </w:p>
        </w:tc>
        <w:tc>
          <w:tcPr>
            <w:tcW w:w="545" w:type="dxa"/>
          </w:tcPr>
          <w:p w:rsidR="00DA08A4" w:rsidRPr="009D5C31" w:rsidRDefault="00D02B0F" w:rsidP="006521F7">
            <w:pPr>
              <w:jc w:val="both"/>
              <w:rPr>
                <w:noProof/>
                <w:sz w:val="22"/>
                <w:szCs w:val="22"/>
              </w:rPr>
            </w:pPr>
            <w:r>
              <w:rPr>
                <w:noProof/>
                <w:lang w:val="en-US" w:eastAsia="en-US"/>
              </w:rPr>
              <w:pict>
                <v:rect id="_x0000_s1036" style="position:absolute;left:0;text-align:left;margin-left:3.85pt;margin-top:1.3pt;width:18pt;height:18pt;z-index:251657728;mso-position-horizontal-relative:text;mso-position-vertical-relative:text"/>
              </w:pict>
            </w:r>
          </w:p>
        </w:tc>
      </w:tr>
      <w:tr w:rsidR="00DA08A4" w:rsidRPr="009D5C31">
        <w:tblPrEx>
          <w:tblCellMar>
            <w:top w:w="0" w:type="dxa"/>
            <w:bottom w:w="0" w:type="dxa"/>
          </w:tblCellMar>
        </w:tblPrEx>
        <w:trPr>
          <w:trHeight w:val="358"/>
        </w:trPr>
        <w:tc>
          <w:tcPr>
            <w:tcW w:w="10183" w:type="dxa"/>
          </w:tcPr>
          <w:p w:rsidR="00DA08A4" w:rsidRPr="009D5C31" w:rsidRDefault="006D1FB9" w:rsidP="0004357F">
            <w:pPr>
              <w:ind w:firstLine="360"/>
              <w:jc w:val="both"/>
              <w:rPr>
                <w:bCs/>
                <w:sz w:val="22"/>
                <w:szCs w:val="22"/>
              </w:rPr>
            </w:pPr>
            <w:r w:rsidRPr="009D5C31">
              <w:rPr>
                <w:bCs/>
                <w:sz w:val="22"/>
                <w:szCs w:val="22"/>
              </w:rPr>
              <w:t>2</w:t>
            </w:r>
            <w:r w:rsidR="00DA08A4" w:rsidRPr="009D5C31">
              <w:rPr>
                <w:bCs/>
                <w:sz w:val="22"/>
                <w:szCs w:val="22"/>
              </w:rPr>
              <w:t xml:space="preserve">) інформація про розмір іпотечного покриття та його співвідношення з розміром (сумою) зобов’язань за іпотечними облігаціями з цим іпотечним покриттям </w:t>
            </w:r>
          </w:p>
          <w:p w:rsidR="00630620" w:rsidRPr="009D5C31" w:rsidRDefault="00630620" w:rsidP="0004357F">
            <w:pPr>
              <w:ind w:firstLine="360"/>
              <w:jc w:val="both"/>
              <w:rPr>
                <w:bCs/>
                <w:sz w:val="22"/>
                <w:szCs w:val="22"/>
              </w:rPr>
            </w:pPr>
          </w:p>
        </w:tc>
        <w:tc>
          <w:tcPr>
            <w:tcW w:w="545" w:type="dxa"/>
          </w:tcPr>
          <w:p w:rsidR="00DA08A4" w:rsidRPr="009D5C31" w:rsidRDefault="00D02B0F" w:rsidP="006521F7">
            <w:pPr>
              <w:jc w:val="both"/>
              <w:rPr>
                <w:noProof/>
                <w:sz w:val="22"/>
                <w:szCs w:val="22"/>
              </w:rPr>
            </w:pPr>
            <w:r>
              <w:rPr>
                <w:noProof/>
                <w:lang w:val="en-US" w:eastAsia="en-US"/>
              </w:rPr>
              <w:pict>
                <v:rect id="_x0000_s1037" style="position:absolute;left:0;text-align:left;margin-left:0;margin-top:2.75pt;width:18pt;height:18pt;z-index:251654656;mso-position-horizontal-relative:text;mso-position-vertical-relative:text"/>
              </w:pict>
            </w:r>
          </w:p>
        </w:tc>
      </w:tr>
      <w:tr w:rsidR="00DA08A4" w:rsidRPr="009D5C31">
        <w:tblPrEx>
          <w:tblCellMar>
            <w:top w:w="0" w:type="dxa"/>
            <w:bottom w:w="0" w:type="dxa"/>
          </w:tblCellMar>
        </w:tblPrEx>
        <w:trPr>
          <w:trHeight w:val="176"/>
        </w:trPr>
        <w:tc>
          <w:tcPr>
            <w:tcW w:w="10183" w:type="dxa"/>
          </w:tcPr>
          <w:p w:rsidR="00DA08A4" w:rsidRPr="009D5C31" w:rsidRDefault="006D1FB9" w:rsidP="0004357F">
            <w:pPr>
              <w:ind w:firstLine="360"/>
              <w:jc w:val="both"/>
              <w:rPr>
                <w:bCs/>
                <w:sz w:val="22"/>
                <w:szCs w:val="22"/>
              </w:rPr>
            </w:pPr>
            <w:r w:rsidRPr="009D5C31">
              <w:rPr>
                <w:bCs/>
                <w:sz w:val="22"/>
                <w:szCs w:val="22"/>
              </w:rPr>
              <w:t>3</w:t>
            </w:r>
            <w:r w:rsidR="00DA08A4" w:rsidRPr="009D5C31">
              <w:rPr>
                <w:bCs/>
                <w:sz w:val="22"/>
                <w:szCs w:val="22"/>
              </w:rPr>
              <w:t>) інформація про співвідношення розміру іпотечного покриття з розміром (сумою) зобов’язань за іпотечними облігаціями з цим іпотечним покриттям на кожну дату після замін іпотечних активів у складі іпотечного покриття, які відбулись протягом звітного періоду</w:t>
            </w:r>
          </w:p>
        </w:tc>
        <w:tc>
          <w:tcPr>
            <w:tcW w:w="545" w:type="dxa"/>
          </w:tcPr>
          <w:p w:rsidR="00DA08A4" w:rsidRPr="009D5C31" w:rsidRDefault="00D02B0F" w:rsidP="006521F7">
            <w:pPr>
              <w:jc w:val="both"/>
              <w:rPr>
                <w:noProof/>
                <w:sz w:val="22"/>
                <w:szCs w:val="22"/>
              </w:rPr>
            </w:pPr>
            <w:r>
              <w:rPr>
                <w:noProof/>
                <w:lang w:val="en-US" w:eastAsia="en-US"/>
              </w:rPr>
              <w:pict>
                <v:rect id="_x0000_s1038" style="position:absolute;left:0;text-align:left;margin-left:0;margin-top:2.25pt;width:18pt;height:18pt;z-index:251658752;mso-position-horizontal-relative:text;mso-position-vertical-relative:text"/>
              </w:pict>
            </w:r>
          </w:p>
        </w:tc>
      </w:tr>
      <w:tr w:rsidR="00DA08A4" w:rsidRPr="009D5C31">
        <w:tblPrEx>
          <w:tblCellMar>
            <w:top w:w="0" w:type="dxa"/>
            <w:bottom w:w="0" w:type="dxa"/>
          </w:tblCellMar>
        </w:tblPrEx>
        <w:trPr>
          <w:trHeight w:val="358"/>
        </w:trPr>
        <w:tc>
          <w:tcPr>
            <w:tcW w:w="10183" w:type="dxa"/>
          </w:tcPr>
          <w:p w:rsidR="00DA08A4" w:rsidRPr="009D5C31" w:rsidRDefault="006D1FB9" w:rsidP="00A03F52">
            <w:pPr>
              <w:ind w:firstLine="360"/>
              <w:jc w:val="both"/>
              <w:rPr>
                <w:bCs/>
                <w:sz w:val="22"/>
                <w:szCs w:val="22"/>
              </w:rPr>
            </w:pPr>
            <w:r w:rsidRPr="009D5C31">
              <w:rPr>
                <w:bCs/>
                <w:sz w:val="22"/>
                <w:szCs w:val="22"/>
              </w:rPr>
              <w:t>4</w:t>
            </w:r>
            <w:r w:rsidR="00DA08A4" w:rsidRPr="009D5C31">
              <w:rPr>
                <w:bCs/>
                <w:sz w:val="22"/>
                <w:szCs w:val="22"/>
              </w:rPr>
              <w:t>)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45" w:type="dxa"/>
          </w:tcPr>
          <w:p w:rsidR="00DA08A4" w:rsidRPr="009D5C31" w:rsidRDefault="00D02B0F" w:rsidP="006521F7">
            <w:pPr>
              <w:jc w:val="both"/>
              <w:rPr>
                <w:noProof/>
                <w:sz w:val="22"/>
                <w:szCs w:val="22"/>
              </w:rPr>
            </w:pPr>
            <w:r>
              <w:rPr>
                <w:noProof/>
                <w:lang w:val="en-US" w:eastAsia="en-US"/>
              </w:rPr>
              <w:pict>
                <v:rect id="_x0000_s1039" style="position:absolute;left:0;text-align:left;margin-left:0;margin-top:2.45pt;width:18pt;height:18pt;z-index:251660800;mso-position-horizontal-relative:text;mso-position-vertical-relative:text"/>
              </w:pict>
            </w:r>
          </w:p>
        </w:tc>
      </w:tr>
      <w:tr w:rsidR="00DA08A4" w:rsidRPr="009D5C31">
        <w:tblPrEx>
          <w:tblCellMar>
            <w:top w:w="0" w:type="dxa"/>
            <w:bottom w:w="0" w:type="dxa"/>
          </w:tblCellMar>
        </w:tblPrEx>
        <w:trPr>
          <w:trHeight w:val="358"/>
        </w:trPr>
        <w:tc>
          <w:tcPr>
            <w:tcW w:w="10183" w:type="dxa"/>
          </w:tcPr>
          <w:p w:rsidR="00DA08A4" w:rsidRPr="009D5C31" w:rsidRDefault="00DA08A4" w:rsidP="0004357F">
            <w:pPr>
              <w:jc w:val="both"/>
              <w:rPr>
                <w:bCs/>
                <w:sz w:val="22"/>
                <w:szCs w:val="22"/>
              </w:rPr>
            </w:pPr>
          </w:p>
          <w:p w:rsidR="00DA08A4" w:rsidRPr="009D5C31" w:rsidRDefault="00DA08A4" w:rsidP="0004357F">
            <w:pPr>
              <w:jc w:val="both"/>
              <w:rPr>
                <w:rFonts w:ascii="Times New Roman CYR" w:hAnsi="Times New Roman CYR" w:cs="Times New Roman CYR"/>
                <w:kern w:val="32"/>
                <w:sz w:val="22"/>
                <w:szCs w:val="22"/>
                <w:lang w:val="ru-RU"/>
              </w:rPr>
            </w:pPr>
            <w:r w:rsidRPr="009D5C31">
              <w:rPr>
                <w:bCs/>
                <w:sz w:val="22"/>
                <w:szCs w:val="22"/>
              </w:rPr>
              <w:t>1</w:t>
            </w:r>
            <w:r w:rsidR="00C421DE" w:rsidRPr="009D5C31">
              <w:rPr>
                <w:bCs/>
                <w:sz w:val="22"/>
                <w:szCs w:val="22"/>
                <w:lang w:val="ru-RU"/>
              </w:rPr>
              <w:t>5</w:t>
            </w:r>
            <w:r w:rsidRPr="009D5C31">
              <w:rPr>
                <w:bCs/>
                <w:sz w:val="22"/>
                <w:szCs w:val="22"/>
              </w:rPr>
              <w:t xml:space="preserve">. </w:t>
            </w:r>
            <w:r w:rsidRPr="009D5C31">
              <w:rPr>
                <w:rFonts w:ascii="Times New Roman CYR" w:hAnsi="Times New Roman CYR" w:cs="Times New Roman CYR"/>
                <w:kern w:val="32"/>
                <w:sz w:val="22"/>
                <w:szCs w:val="22"/>
              </w:rPr>
              <w:t>Інформація про заміну фінансової установи, яка здійснює обслуговування іпотечних активів</w:t>
            </w:r>
          </w:p>
          <w:p w:rsidR="00D04A8E" w:rsidRPr="009D5C31" w:rsidRDefault="00D04A8E" w:rsidP="0004357F">
            <w:pPr>
              <w:jc w:val="both"/>
              <w:rPr>
                <w:bCs/>
                <w:sz w:val="22"/>
                <w:szCs w:val="22"/>
                <w:lang w:val="ru-RU"/>
              </w:rPr>
            </w:pPr>
          </w:p>
        </w:tc>
        <w:tc>
          <w:tcPr>
            <w:tcW w:w="545" w:type="dxa"/>
          </w:tcPr>
          <w:p w:rsidR="00DA08A4" w:rsidRPr="009D5C31" w:rsidRDefault="00D02B0F" w:rsidP="006521F7">
            <w:pPr>
              <w:jc w:val="both"/>
              <w:rPr>
                <w:noProof/>
                <w:sz w:val="22"/>
                <w:szCs w:val="22"/>
              </w:rPr>
            </w:pPr>
            <w:r>
              <w:rPr>
                <w:noProof/>
                <w:lang w:val="en-US" w:eastAsia="en-US"/>
              </w:rPr>
              <w:pict>
                <v:rect id="_x0000_s1040" style="position:absolute;left:0;text-align:left;margin-left:-3.65pt;margin-top:1.6pt;width:18pt;height:18pt;z-index:251661824;mso-position-horizontal-relative:text;mso-position-vertical-relative:text"/>
              </w:pict>
            </w:r>
            <w:r>
              <w:rPr>
                <w:noProof/>
                <w:lang w:val="en-US" w:eastAsia="en-US"/>
              </w:rPr>
              <w:pict>
                <v:rect id="_x0000_s1041" style="position:absolute;left:0;text-align:left;margin-left:3.85pt;margin-top:92.35pt;width:18pt;height:18pt;z-index:251655680;mso-position-horizontal-relative:text;mso-position-vertical-relative:text"/>
              </w:pict>
            </w:r>
          </w:p>
        </w:tc>
      </w:tr>
      <w:tr w:rsidR="00FF44E3" w:rsidRPr="009D5C31">
        <w:tblPrEx>
          <w:tblCellMar>
            <w:top w:w="0" w:type="dxa"/>
            <w:bottom w:w="0" w:type="dxa"/>
          </w:tblCellMar>
        </w:tblPrEx>
        <w:trPr>
          <w:trHeight w:val="358"/>
        </w:trPr>
        <w:tc>
          <w:tcPr>
            <w:tcW w:w="10183" w:type="dxa"/>
          </w:tcPr>
          <w:p w:rsidR="00FF44E3" w:rsidRPr="009D5C31" w:rsidRDefault="00FF44E3" w:rsidP="00D16581">
            <w:pPr>
              <w:widowControl w:val="0"/>
              <w:autoSpaceDE w:val="0"/>
              <w:autoSpaceDN w:val="0"/>
              <w:adjustRightInd w:val="0"/>
              <w:jc w:val="both"/>
              <w:rPr>
                <w:rFonts w:ascii="Times New Roman CYR" w:hAnsi="Times New Roman CYR" w:cs="Times New Roman CYR"/>
                <w:sz w:val="22"/>
                <w:szCs w:val="22"/>
              </w:rPr>
            </w:pPr>
            <w:r w:rsidRPr="009D5C31">
              <w:rPr>
                <w:rFonts w:ascii="Times New Roman CYR" w:hAnsi="Times New Roman CYR" w:cs="Times New Roman CYR"/>
                <w:sz w:val="22"/>
                <w:szCs w:val="22"/>
              </w:rPr>
              <w:t>1</w:t>
            </w:r>
            <w:r w:rsidRPr="009D5C31">
              <w:rPr>
                <w:rFonts w:ascii="Times New Roman CYR" w:hAnsi="Times New Roman CYR" w:cs="Times New Roman CYR"/>
                <w:sz w:val="22"/>
                <w:szCs w:val="22"/>
                <w:lang w:val="ru-RU"/>
              </w:rPr>
              <w:t>6</w:t>
            </w:r>
            <w:r w:rsidRPr="009D5C31">
              <w:rPr>
                <w:rFonts w:ascii="Times New Roman CYR" w:hAnsi="Times New Roman CYR" w:cs="Times New Roman CYR"/>
                <w:sz w:val="22"/>
                <w:szCs w:val="22"/>
              </w:rPr>
              <w:t>. Фінансова звітність емітента, яка складена за положеннями (стандартами) бухгалтерського обліку</w:t>
            </w:r>
          </w:p>
          <w:p w:rsidR="00FF44E3" w:rsidRPr="009D5C31" w:rsidRDefault="00FF44E3" w:rsidP="00794329">
            <w:pPr>
              <w:widowControl w:val="0"/>
              <w:autoSpaceDE w:val="0"/>
              <w:autoSpaceDN w:val="0"/>
              <w:adjustRightInd w:val="0"/>
              <w:jc w:val="both"/>
              <w:rPr>
                <w:rFonts w:ascii="Times New Roman CYR" w:hAnsi="Times New Roman CYR" w:cs="Times New Roman CYR"/>
                <w:sz w:val="22"/>
                <w:szCs w:val="22"/>
              </w:rPr>
            </w:pPr>
          </w:p>
        </w:tc>
        <w:tc>
          <w:tcPr>
            <w:tcW w:w="545" w:type="dxa"/>
          </w:tcPr>
          <w:p w:rsidR="00FF44E3" w:rsidRPr="009D5C31" w:rsidRDefault="00D02B0F" w:rsidP="009D5C31">
            <w:pPr>
              <w:jc w:val="both"/>
              <w:rPr>
                <w:b/>
                <w:sz w:val="22"/>
                <w:szCs w:val="22"/>
              </w:rPr>
            </w:pPr>
            <w:r>
              <w:rPr>
                <w:noProof/>
                <w:lang w:val="en-US" w:eastAsia="en-US"/>
              </w:rPr>
            </w:r>
            <w:r w:rsidR="009D5C31" w:rsidRPr="009D5C31">
              <w:rPr>
                <w:b/>
                <w:sz w:val="22"/>
                <w:szCs w:val="22"/>
              </w:rPr>
              <w:pict>
                <v:shape id="_x0000_s1042" type="#_x0000_t75" style="width:20.25pt;height:20.25pt;mso-position-horizontal-relative:char;mso-position-vertical-relative:line">
                  <v:imagedata r:id="rId10" o:title=""/>
                  <w10:wrap type="none"/>
                  <w10:anchorlock/>
                </v:shape>
              </w:pict>
            </w:r>
          </w:p>
        </w:tc>
      </w:tr>
      <w:tr w:rsidR="00FF44E3" w:rsidRPr="009D5C31">
        <w:tblPrEx>
          <w:tblCellMar>
            <w:top w:w="0" w:type="dxa"/>
            <w:bottom w:w="0" w:type="dxa"/>
          </w:tblCellMar>
        </w:tblPrEx>
        <w:trPr>
          <w:trHeight w:val="195"/>
        </w:trPr>
        <w:tc>
          <w:tcPr>
            <w:tcW w:w="10183" w:type="dxa"/>
          </w:tcPr>
          <w:p w:rsidR="00FF44E3" w:rsidRPr="009D5C31" w:rsidRDefault="00FF44E3" w:rsidP="006521F7">
            <w:pPr>
              <w:jc w:val="both"/>
              <w:rPr>
                <w:rFonts w:ascii="Times New Roman CYR" w:hAnsi="Times New Roman CYR" w:cs="Times New Roman CYR"/>
                <w:sz w:val="22"/>
                <w:szCs w:val="22"/>
              </w:rPr>
            </w:pPr>
            <w:r w:rsidRPr="009D5C31">
              <w:rPr>
                <w:rFonts w:ascii="Times New Roman CYR" w:hAnsi="Times New Roman CYR" w:cs="Times New Roman CYR"/>
                <w:sz w:val="22"/>
                <w:szCs w:val="22"/>
              </w:rPr>
              <w:t>1</w:t>
            </w:r>
            <w:r w:rsidRPr="009D5C31">
              <w:rPr>
                <w:rFonts w:ascii="Times New Roman CYR" w:hAnsi="Times New Roman CYR" w:cs="Times New Roman CYR"/>
                <w:sz w:val="22"/>
                <w:szCs w:val="22"/>
                <w:lang w:val="ru-RU"/>
              </w:rPr>
              <w:t>7</w:t>
            </w:r>
            <w:r w:rsidRPr="009D5C31">
              <w:rPr>
                <w:rFonts w:ascii="Times New Roman CYR" w:hAnsi="Times New Roman CYR" w:cs="Times New Roman CYR"/>
                <w:sz w:val="22"/>
                <w:szCs w:val="22"/>
              </w:rPr>
              <w:t>. Фінансова звітність емітента, яка складена за міжнародними стандартами фінансової звітності</w:t>
            </w:r>
          </w:p>
          <w:p w:rsidR="00FF44E3" w:rsidRPr="009D5C31" w:rsidRDefault="00FF44E3" w:rsidP="006521F7">
            <w:pPr>
              <w:jc w:val="both"/>
              <w:rPr>
                <w:rFonts w:ascii="Times New Roman CYR" w:hAnsi="Times New Roman CYR" w:cs="Times New Roman CYR"/>
                <w:sz w:val="22"/>
                <w:szCs w:val="22"/>
              </w:rPr>
            </w:pPr>
          </w:p>
        </w:tc>
        <w:tc>
          <w:tcPr>
            <w:tcW w:w="545" w:type="dxa"/>
          </w:tcPr>
          <w:p w:rsidR="00FF44E3" w:rsidRPr="009D5C31" w:rsidRDefault="00FF44E3" w:rsidP="006521F7">
            <w:pPr>
              <w:jc w:val="both"/>
              <w:rPr>
                <w:rFonts w:ascii="Times New Roman CYR" w:hAnsi="Times New Roman CYR" w:cs="Times New Roman CYR"/>
                <w:sz w:val="22"/>
                <w:szCs w:val="22"/>
              </w:rPr>
            </w:pPr>
          </w:p>
        </w:tc>
      </w:tr>
      <w:tr w:rsidR="00FF44E3" w:rsidRPr="009D5C31">
        <w:tblPrEx>
          <w:tblCellMar>
            <w:top w:w="0" w:type="dxa"/>
            <w:bottom w:w="0" w:type="dxa"/>
          </w:tblCellMar>
        </w:tblPrEx>
        <w:trPr>
          <w:trHeight w:val="466"/>
        </w:trPr>
        <w:tc>
          <w:tcPr>
            <w:tcW w:w="10183" w:type="dxa"/>
          </w:tcPr>
          <w:p w:rsidR="00FF44E3" w:rsidRPr="009D5C31" w:rsidRDefault="00FF44E3" w:rsidP="00FF44E3">
            <w:pPr>
              <w:widowControl w:val="0"/>
              <w:autoSpaceDE w:val="0"/>
              <w:autoSpaceDN w:val="0"/>
              <w:adjustRightInd w:val="0"/>
              <w:jc w:val="both"/>
              <w:rPr>
                <w:rFonts w:ascii="Times New Roman CYR" w:hAnsi="Times New Roman CYR" w:cs="Times New Roman CYR"/>
                <w:sz w:val="22"/>
                <w:szCs w:val="22"/>
              </w:rPr>
            </w:pPr>
            <w:r w:rsidRPr="009D5C31">
              <w:rPr>
                <w:rFonts w:ascii="Times New Roman CYR" w:hAnsi="Times New Roman CYR" w:cs="Times New Roman CYR"/>
                <w:sz w:val="22"/>
                <w:szCs w:val="22"/>
              </w:rPr>
              <w:t>18.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545" w:type="dxa"/>
          </w:tcPr>
          <w:p w:rsidR="00FF44E3" w:rsidRPr="009D5C31" w:rsidRDefault="00FF44E3" w:rsidP="006521F7">
            <w:pPr>
              <w:jc w:val="both"/>
              <w:rPr>
                <w:b/>
                <w:sz w:val="22"/>
                <w:szCs w:val="22"/>
              </w:rPr>
            </w:pPr>
          </w:p>
        </w:tc>
      </w:tr>
      <w:tr w:rsidR="00FF44E3" w:rsidRPr="009D5C31">
        <w:tblPrEx>
          <w:tblCellMar>
            <w:top w:w="0" w:type="dxa"/>
            <w:bottom w:w="0" w:type="dxa"/>
          </w:tblCellMar>
        </w:tblPrEx>
        <w:trPr>
          <w:trHeight w:val="779"/>
        </w:trPr>
        <w:tc>
          <w:tcPr>
            <w:tcW w:w="10183" w:type="dxa"/>
          </w:tcPr>
          <w:p w:rsidR="00FF44E3" w:rsidRPr="009D5C31" w:rsidRDefault="00FF44E3" w:rsidP="000E304D">
            <w:pPr>
              <w:widowControl w:val="0"/>
              <w:autoSpaceDE w:val="0"/>
              <w:autoSpaceDN w:val="0"/>
              <w:adjustRightInd w:val="0"/>
              <w:jc w:val="both"/>
              <w:rPr>
                <w:rFonts w:ascii="Times New Roman CYR" w:hAnsi="Times New Roman CYR" w:cs="Times New Roman CYR"/>
                <w:sz w:val="22"/>
                <w:szCs w:val="22"/>
              </w:rPr>
            </w:pPr>
          </w:p>
          <w:p w:rsidR="00FF44E3" w:rsidRPr="009D5C31" w:rsidRDefault="00FF44E3" w:rsidP="000E304D">
            <w:pPr>
              <w:widowControl w:val="0"/>
              <w:autoSpaceDE w:val="0"/>
              <w:autoSpaceDN w:val="0"/>
              <w:adjustRightInd w:val="0"/>
              <w:jc w:val="both"/>
              <w:rPr>
                <w:rFonts w:ascii="Times New Roman CYR" w:hAnsi="Times New Roman CYR" w:cs="Times New Roman CYR"/>
                <w:sz w:val="22"/>
                <w:szCs w:val="22"/>
              </w:rPr>
            </w:pPr>
            <w:r w:rsidRPr="009D5C31">
              <w:rPr>
                <w:rFonts w:ascii="Times New Roman CYR" w:hAnsi="Times New Roman CYR" w:cs="Times New Roman CYR"/>
                <w:sz w:val="22"/>
                <w:szCs w:val="22"/>
              </w:rPr>
              <w:t>1</w:t>
            </w:r>
            <w:r w:rsidRPr="009D5C31">
              <w:rPr>
                <w:rFonts w:ascii="Times New Roman CYR" w:hAnsi="Times New Roman CYR" w:cs="Times New Roman CYR"/>
                <w:sz w:val="22"/>
                <w:szCs w:val="22"/>
                <w:lang w:val="ru-RU"/>
              </w:rPr>
              <w:t>9</w:t>
            </w:r>
            <w:r w:rsidRPr="009D5C31">
              <w:rPr>
                <w:rFonts w:ascii="Times New Roman CYR" w:hAnsi="Times New Roman CYR" w:cs="Times New Roman CYR"/>
                <w:sz w:val="22"/>
                <w:szCs w:val="22"/>
              </w:rPr>
              <w:t>. Примітки</w:t>
            </w:r>
          </w:p>
        </w:tc>
        <w:tc>
          <w:tcPr>
            <w:tcW w:w="545" w:type="dxa"/>
          </w:tcPr>
          <w:p w:rsidR="00FF44E3" w:rsidRPr="009D5C31" w:rsidRDefault="00FF44E3" w:rsidP="006521F7">
            <w:pPr>
              <w:jc w:val="both"/>
              <w:rPr>
                <w:b/>
                <w:sz w:val="22"/>
                <w:szCs w:val="22"/>
              </w:rPr>
            </w:pPr>
          </w:p>
        </w:tc>
      </w:tr>
    </w:tbl>
    <w:p w:rsidR="001965C3" w:rsidRPr="009D5C31" w:rsidRDefault="001965C3" w:rsidP="001965C3">
      <w:pPr>
        <w:rPr>
          <w:vanish/>
          <w:sz w:val="22"/>
          <w:szCs w:val="22"/>
        </w:rPr>
      </w:pPr>
    </w:p>
    <w:tbl>
      <w:tblPr>
        <w:tblpPr w:leftFromText="180" w:rightFromText="180" w:vertAnchor="text" w:tblpX="5059" w:tblpY="-4659"/>
        <w:tblW w:w="5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0"/>
      </w:tblGrid>
      <w:tr w:rsidR="00C925C3" w:rsidRPr="009D5C31">
        <w:tblPrEx>
          <w:tblCellMar>
            <w:top w:w="0" w:type="dxa"/>
            <w:bottom w:w="0" w:type="dxa"/>
          </w:tblCellMar>
        </w:tblPrEx>
        <w:trPr>
          <w:trHeight w:val="360"/>
        </w:trPr>
        <w:tc>
          <w:tcPr>
            <w:tcW w:w="540" w:type="dxa"/>
          </w:tcPr>
          <w:p w:rsidR="00C925C3" w:rsidRPr="009D5C31" w:rsidRDefault="00C925C3" w:rsidP="006521F7">
            <w:pPr>
              <w:jc w:val="both"/>
              <w:rPr>
                <w:b/>
                <w:sz w:val="22"/>
                <w:szCs w:val="22"/>
              </w:rPr>
            </w:pPr>
          </w:p>
        </w:tc>
      </w:tr>
    </w:tbl>
    <w:p w:rsidR="00C16D15" w:rsidRPr="009D5C31" w:rsidRDefault="00C16D15" w:rsidP="00C6778A">
      <w:pPr>
        <w:jc w:val="right"/>
        <w:rPr>
          <w:b/>
          <w:sz w:val="22"/>
          <w:szCs w:val="22"/>
        </w:rPr>
      </w:pPr>
    </w:p>
    <w:p w:rsidR="003E639F" w:rsidRPr="009D5C31" w:rsidRDefault="006D1FB9" w:rsidP="004F7321">
      <w:pPr>
        <w:jc w:val="center"/>
        <w:rPr>
          <w:b/>
          <w:sz w:val="22"/>
          <w:szCs w:val="22"/>
        </w:rPr>
      </w:pPr>
      <w:r w:rsidRPr="009D5C31">
        <w:rPr>
          <w:b/>
          <w:sz w:val="22"/>
          <w:szCs w:val="22"/>
        </w:rPr>
        <w:t>ІІІ</w:t>
      </w:r>
      <w:r w:rsidR="00C87ED0" w:rsidRPr="009D5C31">
        <w:rPr>
          <w:b/>
          <w:sz w:val="22"/>
          <w:szCs w:val="22"/>
        </w:rPr>
        <w:t xml:space="preserve">. </w:t>
      </w:r>
      <w:r w:rsidR="008A3CC2" w:rsidRPr="009D5C31">
        <w:rPr>
          <w:b/>
          <w:color w:val="000000"/>
          <w:sz w:val="22"/>
          <w:szCs w:val="22"/>
        </w:rPr>
        <w:t>Основні відомості про емітента</w:t>
      </w:r>
    </w:p>
    <w:p w:rsidR="006A5A75" w:rsidRPr="009D5C31" w:rsidRDefault="006A5A75" w:rsidP="003E639F">
      <w:pPr>
        <w:jc w:val="center"/>
        <w:rPr>
          <w:sz w:val="22"/>
          <w:szCs w:val="22"/>
        </w:rPr>
      </w:pPr>
    </w:p>
    <w:tbl>
      <w:tblPr>
        <w:tblW w:w="104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0470"/>
      </w:tblGrid>
      <w:tr w:rsidR="00BA1F0C" w:rsidRPr="009D5C31">
        <w:tblPrEx>
          <w:tblCellMar>
            <w:top w:w="0" w:type="dxa"/>
            <w:bottom w:w="0" w:type="dxa"/>
          </w:tblCellMar>
        </w:tblPrEx>
        <w:trPr>
          <w:trHeight w:val="465"/>
        </w:trPr>
        <w:tc>
          <w:tcPr>
            <w:tcW w:w="10470" w:type="dxa"/>
            <w:vAlign w:val="center"/>
          </w:tcPr>
          <w:tbl>
            <w:tblPr>
              <w:tblW w:w="0" w:type="auto"/>
              <w:tblBorders>
                <w:insideH w:val="single" w:sz="4" w:space="0" w:color="000000"/>
                <w:insideV w:val="single" w:sz="4" w:space="0" w:color="000000"/>
              </w:tblBorders>
              <w:tblLayout w:type="fixed"/>
              <w:tblLook w:val="04A0" w:firstRow="1" w:lastRow="0" w:firstColumn="1" w:lastColumn="0" w:noHBand="0" w:noVBand="1"/>
            </w:tblPr>
            <w:tblGrid>
              <w:gridCol w:w="5637"/>
              <w:gridCol w:w="4961"/>
            </w:tblGrid>
            <w:tr w:rsidR="00D22303" w:rsidRPr="009D5C31" w:rsidTr="00E22E86">
              <w:trPr>
                <w:trHeight w:val="709"/>
              </w:trPr>
              <w:tc>
                <w:tcPr>
                  <w:tcW w:w="5637" w:type="dxa"/>
                  <w:tcBorders>
                    <w:bottom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1. Повне найменування</w:t>
                  </w:r>
                </w:p>
              </w:tc>
              <w:tc>
                <w:tcPr>
                  <w:tcW w:w="4961" w:type="dxa"/>
                  <w:tcBorders>
                    <w:left w:val="single" w:sz="4" w:space="0" w:color="000000"/>
                    <w:bottom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color w:val="000000"/>
                      <w:sz w:val="22"/>
                      <w:szCs w:val="22"/>
                    </w:rPr>
                    <w:t>Приватне акцiонерне товариство «Нафтогазвидобування»</w:t>
                  </w:r>
                </w:p>
              </w:tc>
            </w:tr>
            <w:tr w:rsidR="00D22303" w:rsidRPr="009D5C31" w:rsidTr="00E22E86">
              <w:trPr>
                <w:trHeight w:val="704"/>
              </w:trPr>
              <w:tc>
                <w:tcPr>
                  <w:tcW w:w="5637" w:type="dxa"/>
                  <w:tcBorders>
                    <w:top w:val="single" w:sz="4" w:space="0" w:color="000000"/>
                    <w:bottom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2. Серія і номер свідоцтва про державну реєстрацію юридичної особи (за наявності)</w:t>
                  </w:r>
                </w:p>
              </w:tc>
              <w:tc>
                <w:tcPr>
                  <w:tcW w:w="4961" w:type="dxa"/>
                  <w:tcBorders>
                    <w:top w:val="single" w:sz="4" w:space="0" w:color="000000"/>
                    <w:left w:val="single" w:sz="4" w:space="0" w:color="000000"/>
                    <w:bottom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АБ 563657</w:t>
                  </w:r>
                </w:p>
              </w:tc>
            </w:tr>
            <w:tr w:rsidR="00D22303" w:rsidRPr="009D5C31" w:rsidTr="00E22E86">
              <w:trPr>
                <w:trHeight w:val="417"/>
              </w:trPr>
              <w:tc>
                <w:tcPr>
                  <w:tcW w:w="5637" w:type="dxa"/>
                  <w:tcBorders>
                    <w:top w:val="single" w:sz="4" w:space="0" w:color="000000"/>
                    <w:bottom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3. Дата проведення державної реєстрації</w:t>
                  </w:r>
                </w:p>
              </w:tc>
              <w:tc>
                <w:tcPr>
                  <w:tcW w:w="4961" w:type="dxa"/>
                  <w:tcBorders>
                    <w:top w:val="single" w:sz="4" w:space="0" w:color="000000"/>
                    <w:left w:val="single" w:sz="4" w:space="0" w:color="000000"/>
                    <w:bottom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color w:val="000000"/>
                      <w:sz w:val="22"/>
                      <w:szCs w:val="22"/>
                    </w:rPr>
                    <w:t>25.04.2003</w:t>
                  </w:r>
                </w:p>
              </w:tc>
            </w:tr>
            <w:tr w:rsidR="00D22303" w:rsidRPr="009D5C31" w:rsidTr="00E22E86">
              <w:trPr>
                <w:trHeight w:val="409"/>
              </w:trPr>
              <w:tc>
                <w:tcPr>
                  <w:tcW w:w="5637" w:type="dxa"/>
                  <w:tcBorders>
                    <w:top w:val="single" w:sz="4" w:space="0" w:color="000000"/>
                    <w:bottom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4. Територія (область)*</w:t>
                  </w:r>
                </w:p>
              </w:tc>
              <w:tc>
                <w:tcPr>
                  <w:tcW w:w="4961" w:type="dxa"/>
                  <w:tcBorders>
                    <w:top w:val="single" w:sz="4" w:space="0" w:color="000000"/>
                    <w:left w:val="single" w:sz="4" w:space="0" w:color="000000"/>
                    <w:bottom w:val="single" w:sz="4" w:space="0" w:color="000000"/>
                  </w:tcBorders>
                </w:tcPr>
                <w:p w:rsidR="00D22303" w:rsidRPr="009D5C31" w:rsidRDefault="00D22303" w:rsidP="00E22E86">
                  <w:pPr>
                    <w:jc w:val="both"/>
                    <w:rPr>
                      <w:sz w:val="22"/>
                      <w:szCs w:val="22"/>
                    </w:rPr>
                  </w:pPr>
                  <w:r w:rsidRPr="009D5C31">
                    <w:rPr>
                      <w:sz w:val="22"/>
                      <w:szCs w:val="22"/>
                    </w:rPr>
                    <w:t>80000 м.Київ</w:t>
                  </w:r>
                </w:p>
              </w:tc>
            </w:tr>
            <w:tr w:rsidR="00D22303" w:rsidRPr="009D5C31" w:rsidTr="00E22E86">
              <w:trPr>
                <w:trHeight w:val="415"/>
              </w:trPr>
              <w:tc>
                <w:tcPr>
                  <w:tcW w:w="5637" w:type="dxa"/>
                  <w:tcBorders>
                    <w:top w:val="single" w:sz="4" w:space="0" w:color="000000"/>
                    <w:bottom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5. Статутний капітал (грн)</w:t>
                  </w:r>
                </w:p>
              </w:tc>
              <w:tc>
                <w:tcPr>
                  <w:tcW w:w="4961" w:type="dxa"/>
                  <w:tcBorders>
                    <w:top w:val="single" w:sz="4" w:space="0" w:color="000000"/>
                    <w:left w:val="single" w:sz="4" w:space="0" w:color="000000"/>
                    <w:bottom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color w:val="000000"/>
                      <w:sz w:val="22"/>
                      <w:szCs w:val="22"/>
                    </w:rPr>
                    <w:t>17 119 700.00</w:t>
                  </w:r>
                </w:p>
              </w:tc>
            </w:tr>
            <w:tr w:rsidR="00D22303" w:rsidRPr="009D5C31" w:rsidTr="00E22E86">
              <w:trPr>
                <w:trHeight w:val="705"/>
              </w:trPr>
              <w:tc>
                <w:tcPr>
                  <w:tcW w:w="5637" w:type="dxa"/>
                  <w:tcBorders>
                    <w:top w:val="single" w:sz="4" w:space="0" w:color="000000"/>
                    <w:bottom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6. Відсоток акцій у статутному капіталі, що належать державі</w:t>
                  </w:r>
                </w:p>
              </w:tc>
              <w:tc>
                <w:tcPr>
                  <w:tcW w:w="4961" w:type="dxa"/>
                  <w:tcBorders>
                    <w:top w:val="single" w:sz="4" w:space="0" w:color="000000"/>
                    <w:left w:val="single" w:sz="4" w:space="0" w:color="000000"/>
                    <w:bottom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lang w:val="en-US"/>
                    </w:rPr>
                    <w:t>0</w:t>
                  </w:r>
                </w:p>
              </w:tc>
            </w:tr>
            <w:tr w:rsidR="00D22303" w:rsidRPr="009D5C31" w:rsidTr="00E22E86">
              <w:trPr>
                <w:trHeight w:val="1267"/>
              </w:trPr>
              <w:tc>
                <w:tcPr>
                  <w:tcW w:w="5637" w:type="dxa"/>
                  <w:tcBorders>
                    <w:top w:val="single" w:sz="4" w:space="0" w:color="000000"/>
                    <w:bottom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61" w:type="dxa"/>
                  <w:tcBorders>
                    <w:top w:val="single" w:sz="4" w:space="0" w:color="000000"/>
                    <w:left w:val="single" w:sz="4" w:space="0" w:color="000000"/>
                    <w:bottom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lang w:val="en-US"/>
                    </w:rPr>
                    <w:t>0</w:t>
                  </w:r>
                </w:p>
              </w:tc>
            </w:tr>
            <w:tr w:rsidR="00D22303" w:rsidRPr="009D5C31" w:rsidTr="00E22E86">
              <w:trPr>
                <w:trHeight w:val="407"/>
              </w:trPr>
              <w:tc>
                <w:tcPr>
                  <w:tcW w:w="5637" w:type="dxa"/>
                  <w:tcBorders>
                    <w:top w:val="single" w:sz="4" w:space="0" w:color="000000"/>
                    <w:bottom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8. Середня кількість працівників (осіб)</w:t>
                  </w:r>
                </w:p>
              </w:tc>
              <w:tc>
                <w:tcPr>
                  <w:tcW w:w="4961" w:type="dxa"/>
                  <w:tcBorders>
                    <w:top w:val="single" w:sz="4" w:space="0" w:color="000000"/>
                    <w:left w:val="single" w:sz="4" w:space="0" w:color="000000"/>
                    <w:bottom w:val="single" w:sz="4" w:space="0" w:color="000000"/>
                  </w:tcBorders>
                </w:tcPr>
                <w:p w:rsidR="00D22303" w:rsidRPr="009D5C31" w:rsidRDefault="00D22303" w:rsidP="00E22E86">
                  <w:pPr>
                    <w:pStyle w:val="NormalWeb"/>
                    <w:spacing w:before="0" w:beforeAutospacing="0" w:after="0" w:afterAutospacing="0"/>
                    <w:jc w:val="both"/>
                    <w:rPr>
                      <w:sz w:val="22"/>
                      <w:szCs w:val="22"/>
                      <w:lang w:val="en-US"/>
                    </w:rPr>
                  </w:pPr>
                  <w:r w:rsidRPr="009D5C31">
                    <w:rPr>
                      <w:sz w:val="22"/>
                      <w:szCs w:val="22"/>
                    </w:rPr>
                    <w:t>1</w:t>
                  </w:r>
                  <w:r w:rsidRPr="009D5C31">
                    <w:rPr>
                      <w:sz w:val="22"/>
                      <w:szCs w:val="22"/>
                      <w:lang w:val="en-US"/>
                    </w:rPr>
                    <w:t>29</w:t>
                  </w:r>
                </w:p>
              </w:tc>
            </w:tr>
            <w:tr w:rsidR="00D22303" w:rsidRPr="009D5C31" w:rsidTr="00B9435F">
              <w:trPr>
                <w:trHeight w:val="2836"/>
              </w:trPr>
              <w:tc>
                <w:tcPr>
                  <w:tcW w:w="5637" w:type="dxa"/>
                  <w:tcBorders>
                    <w:top w:val="single" w:sz="4" w:space="0" w:color="000000"/>
                    <w:right w:val="single" w:sz="4" w:space="0" w:color="000000"/>
                  </w:tcBorders>
                </w:tcPr>
                <w:p w:rsidR="00D22303" w:rsidRPr="009D5C31" w:rsidRDefault="00D22303" w:rsidP="00E22E86">
                  <w:pPr>
                    <w:pStyle w:val="NormalWeb"/>
                    <w:spacing w:before="0" w:beforeAutospacing="0" w:after="0" w:afterAutospacing="0"/>
                    <w:jc w:val="both"/>
                    <w:rPr>
                      <w:sz w:val="22"/>
                      <w:szCs w:val="22"/>
                    </w:rPr>
                  </w:pPr>
                  <w:r w:rsidRPr="009D5C31">
                    <w:rPr>
                      <w:sz w:val="22"/>
                      <w:szCs w:val="22"/>
                    </w:rPr>
                    <w:t>9. Основні види діяльності із зазначенням найменування виду діяльності та коду за КВЕД</w:t>
                  </w:r>
                </w:p>
              </w:tc>
              <w:tc>
                <w:tcPr>
                  <w:tcW w:w="4961" w:type="dxa"/>
                  <w:tcBorders>
                    <w:top w:val="single" w:sz="4" w:space="0" w:color="000000"/>
                    <w:left w:val="single" w:sz="4" w:space="0" w:color="000000"/>
                  </w:tcBorders>
                  <w:vAlign w:val="center"/>
                </w:tcPr>
                <w:p w:rsidR="00D22303" w:rsidRPr="009D5C31" w:rsidRDefault="00D22303" w:rsidP="00B9435F">
                  <w:pPr>
                    <w:pStyle w:val="NormalWeb"/>
                    <w:spacing w:before="0" w:beforeAutospacing="0" w:after="0" w:afterAutospacing="0"/>
                    <w:rPr>
                      <w:sz w:val="22"/>
                      <w:szCs w:val="22"/>
                    </w:rPr>
                  </w:pPr>
                  <w:r w:rsidRPr="009D5C31">
                    <w:rPr>
                      <w:sz w:val="22"/>
                      <w:szCs w:val="22"/>
                    </w:rPr>
                    <w:t>06.20</w:t>
                  </w:r>
                  <w:r w:rsidRPr="009D5C31">
                    <w:rPr>
                      <w:sz w:val="22"/>
                      <w:szCs w:val="22"/>
                    </w:rPr>
                    <w:tab/>
                    <w:t xml:space="preserve">Добування природного газу </w:t>
                  </w:r>
                </w:p>
                <w:p w:rsidR="00D22303" w:rsidRPr="009D5C31" w:rsidRDefault="00D22303" w:rsidP="00B9435F">
                  <w:pPr>
                    <w:pStyle w:val="NormalWeb"/>
                    <w:spacing w:before="0" w:beforeAutospacing="0" w:after="0" w:afterAutospacing="0"/>
                    <w:rPr>
                      <w:sz w:val="22"/>
                      <w:szCs w:val="22"/>
                    </w:rPr>
                  </w:pPr>
                  <w:r w:rsidRPr="009D5C31">
                    <w:rPr>
                      <w:sz w:val="22"/>
                      <w:szCs w:val="22"/>
                    </w:rPr>
                    <w:t>06.10</w:t>
                  </w:r>
                  <w:r w:rsidRPr="009D5C31">
                    <w:rPr>
                      <w:sz w:val="22"/>
                      <w:szCs w:val="22"/>
                    </w:rPr>
                    <w:tab/>
                    <w:t xml:space="preserve">Добування сирої нафти </w:t>
                  </w:r>
                </w:p>
                <w:p w:rsidR="00D22303" w:rsidRPr="009D5C31" w:rsidRDefault="00D22303" w:rsidP="00B9435F">
                  <w:pPr>
                    <w:pStyle w:val="NormalWeb"/>
                    <w:spacing w:before="0" w:beforeAutospacing="0" w:after="0" w:afterAutospacing="0"/>
                    <w:rPr>
                      <w:sz w:val="22"/>
                      <w:szCs w:val="22"/>
                    </w:rPr>
                  </w:pPr>
                  <w:r w:rsidRPr="009D5C31">
                    <w:rPr>
                      <w:sz w:val="22"/>
                      <w:szCs w:val="22"/>
                    </w:rPr>
                    <w:t>19.20</w:t>
                  </w:r>
                  <w:r w:rsidRPr="009D5C31">
                    <w:rPr>
                      <w:sz w:val="22"/>
                      <w:szCs w:val="22"/>
                    </w:rPr>
                    <w:tab/>
                    <w:t>Виробництво продуктів нафтоперероблення</w:t>
                  </w:r>
                </w:p>
                <w:p w:rsidR="00D22303" w:rsidRPr="009D5C31" w:rsidRDefault="00D22303" w:rsidP="00B9435F">
                  <w:pPr>
                    <w:pStyle w:val="NormalWeb"/>
                    <w:spacing w:before="0" w:beforeAutospacing="0" w:after="0" w:afterAutospacing="0"/>
                    <w:rPr>
                      <w:sz w:val="22"/>
                      <w:szCs w:val="22"/>
                    </w:rPr>
                  </w:pPr>
                  <w:r w:rsidRPr="009D5C31">
                    <w:rPr>
                      <w:sz w:val="22"/>
                      <w:szCs w:val="22"/>
                    </w:rPr>
                    <w:t>46.19</w:t>
                  </w:r>
                  <w:r w:rsidRPr="009D5C31">
                    <w:rPr>
                      <w:sz w:val="22"/>
                      <w:szCs w:val="22"/>
                    </w:rPr>
                    <w:tab/>
                    <w:t xml:space="preserve">Діяльність посередників у торгівлі товарами широкого асортименту </w:t>
                  </w:r>
                </w:p>
                <w:p w:rsidR="00D22303" w:rsidRPr="009D5C31" w:rsidRDefault="00D22303" w:rsidP="00B9435F">
                  <w:pPr>
                    <w:pStyle w:val="NormalWeb"/>
                    <w:spacing w:before="0" w:beforeAutospacing="0" w:after="0" w:afterAutospacing="0"/>
                    <w:rPr>
                      <w:sz w:val="22"/>
                      <w:szCs w:val="22"/>
                    </w:rPr>
                  </w:pPr>
                  <w:r w:rsidRPr="009D5C31">
                    <w:rPr>
                      <w:sz w:val="22"/>
                      <w:szCs w:val="22"/>
                    </w:rPr>
                    <w:t>46.75</w:t>
                  </w:r>
                  <w:r w:rsidRPr="009D5C31">
                    <w:rPr>
                      <w:sz w:val="22"/>
                      <w:szCs w:val="22"/>
                    </w:rPr>
                    <w:tab/>
                    <w:t xml:space="preserve">Оптова торгівля хімічними продуктами </w:t>
                  </w:r>
                </w:p>
                <w:p w:rsidR="00D22303" w:rsidRPr="009D5C31" w:rsidRDefault="00D22303" w:rsidP="00B9435F">
                  <w:pPr>
                    <w:pStyle w:val="NormalWeb"/>
                    <w:spacing w:before="0" w:beforeAutospacing="0" w:after="0" w:afterAutospacing="0"/>
                    <w:rPr>
                      <w:sz w:val="22"/>
                      <w:szCs w:val="22"/>
                    </w:rPr>
                  </w:pPr>
                  <w:r w:rsidRPr="009D5C31">
                    <w:rPr>
                      <w:sz w:val="22"/>
                      <w:szCs w:val="22"/>
                    </w:rPr>
                    <w:t xml:space="preserve">46.71 </w:t>
                  </w:r>
                  <w:r w:rsidRPr="009D5C31">
                    <w:rPr>
                      <w:sz w:val="22"/>
                      <w:szCs w:val="22"/>
                    </w:rPr>
                    <w:tab/>
                    <w:t>Оптова торгівля твердим, рідким, газоподібним паливом і подібними продуктами</w:t>
                  </w:r>
                </w:p>
              </w:tc>
            </w:tr>
          </w:tbl>
          <w:p w:rsidR="00BA1F0C" w:rsidRPr="009D5C31" w:rsidRDefault="00BA1F0C" w:rsidP="005403E1">
            <w:pPr>
              <w:jc w:val="both"/>
              <w:rPr>
                <w:sz w:val="22"/>
                <w:szCs w:val="22"/>
              </w:rPr>
            </w:pPr>
          </w:p>
        </w:tc>
      </w:tr>
      <w:tr w:rsidR="000F2217" w:rsidRPr="009D5C31">
        <w:tblPrEx>
          <w:tblCellMar>
            <w:top w:w="0" w:type="dxa"/>
            <w:bottom w:w="0" w:type="dxa"/>
          </w:tblCellMar>
        </w:tblPrEx>
        <w:trPr>
          <w:trHeight w:val="480"/>
        </w:trPr>
        <w:tc>
          <w:tcPr>
            <w:tcW w:w="10470" w:type="dxa"/>
            <w:vAlign w:val="center"/>
          </w:tcPr>
          <w:p w:rsidR="005D1F52" w:rsidRDefault="005D1F52" w:rsidP="005403E1">
            <w:pPr>
              <w:jc w:val="both"/>
              <w:rPr>
                <w:sz w:val="22"/>
                <w:szCs w:val="22"/>
              </w:rPr>
            </w:pPr>
          </w:p>
          <w:p w:rsidR="000F2217" w:rsidRPr="009D5C31" w:rsidRDefault="00777DF5" w:rsidP="005403E1">
            <w:pPr>
              <w:jc w:val="both"/>
              <w:rPr>
                <w:sz w:val="22"/>
                <w:szCs w:val="22"/>
              </w:rPr>
            </w:pPr>
            <w:r w:rsidRPr="009D5C31">
              <w:rPr>
                <w:sz w:val="22"/>
                <w:szCs w:val="22"/>
              </w:rPr>
              <w:t>1</w:t>
            </w:r>
            <w:r w:rsidR="00415A0E" w:rsidRPr="009D5C31">
              <w:rPr>
                <w:sz w:val="22"/>
                <w:szCs w:val="22"/>
              </w:rPr>
              <w:t>0</w:t>
            </w:r>
            <w:r w:rsidR="00E91F22" w:rsidRPr="009D5C31">
              <w:rPr>
                <w:sz w:val="22"/>
                <w:szCs w:val="22"/>
              </w:rPr>
              <w:t>. Органи управління підприємства</w:t>
            </w:r>
          </w:p>
          <w:p w:rsidR="00C63F45" w:rsidRPr="009D5C31" w:rsidRDefault="00C63F45" w:rsidP="00C63F45">
            <w:pPr>
              <w:jc w:val="both"/>
              <w:rPr>
                <w:sz w:val="22"/>
                <w:szCs w:val="22"/>
                <w:lang w:eastAsia="ru-RU"/>
              </w:rPr>
            </w:pPr>
            <w:r w:rsidRPr="009D5C31">
              <w:rPr>
                <w:sz w:val="22"/>
                <w:szCs w:val="22"/>
                <w:lang w:eastAsia="ru-RU"/>
              </w:rPr>
              <w:t>Структура управління Емітентом визначається розділами 14-18 Статуту Емітента.</w:t>
            </w:r>
          </w:p>
          <w:p w:rsidR="00C63F45" w:rsidRPr="009D5C31" w:rsidRDefault="00C63F45" w:rsidP="00C63F45">
            <w:pPr>
              <w:jc w:val="both"/>
              <w:rPr>
                <w:sz w:val="22"/>
                <w:szCs w:val="22"/>
                <w:lang w:eastAsia="ru-RU"/>
              </w:rPr>
            </w:pPr>
            <w:r w:rsidRPr="009D5C31">
              <w:rPr>
                <w:sz w:val="22"/>
                <w:szCs w:val="22"/>
                <w:lang w:eastAsia="ru-RU"/>
              </w:rPr>
              <w:t>Витяг зі Статуту Емітента:</w:t>
            </w:r>
          </w:p>
          <w:p w:rsidR="00C63F45" w:rsidRPr="009D5C31" w:rsidRDefault="00C63F45" w:rsidP="00C63F45">
            <w:pPr>
              <w:jc w:val="both"/>
              <w:rPr>
                <w:sz w:val="22"/>
                <w:szCs w:val="22"/>
                <w:lang w:eastAsia="ru-RU"/>
              </w:rPr>
            </w:pPr>
            <w:r w:rsidRPr="009D5C31">
              <w:rPr>
                <w:sz w:val="22"/>
                <w:szCs w:val="22"/>
                <w:lang w:eastAsia="ru-RU"/>
              </w:rPr>
              <w:t>«14. ОРГАНИ ТОВАРИСТВА ТА ЇХ ПОСАДОВІ ОСОБИ</w:t>
            </w:r>
          </w:p>
          <w:p w:rsidR="00C63F45" w:rsidRPr="009D5C31" w:rsidRDefault="00C63F45" w:rsidP="00C63F45">
            <w:pPr>
              <w:jc w:val="both"/>
              <w:rPr>
                <w:sz w:val="22"/>
                <w:szCs w:val="22"/>
                <w:lang w:eastAsia="ru-RU"/>
              </w:rPr>
            </w:pPr>
            <w:r w:rsidRPr="009D5C31">
              <w:rPr>
                <w:sz w:val="22"/>
                <w:szCs w:val="22"/>
                <w:lang w:eastAsia="ru-RU"/>
              </w:rPr>
              <w:t>14.1.</w:t>
            </w:r>
            <w:r w:rsidRPr="009D5C31">
              <w:rPr>
                <w:sz w:val="22"/>
                <w:szCs w:val="22"/>
                <w:lang w:eastAsia="ru-RU"/>
              </w:rPr>
              <w:tab/>
              <w:t xml:space="preserve">Управління діяльністю Товариства здійснюють його органи, склад і порядок обрання (призначення) яких визначається цим Статутом та чинним законодавством України. </w:t>
            </w:r>
          </w:p>
          <w:p w:rsidR="00C63F45" w:rsidRPr="009D5C31" w:rsidRDefault="00C63F45" w:rsidP="00C63F45">
            <w:pPr>
              <w:jc w:val="both"/>
              <w:rPr>
                <w:sz w:val="22"/>
                <w:szCs w:val="22"/>
                <w:lang w:eastAsia="ru-RU"/>
              </w:rPr>
            </w:pPr>
            <w:r w:rsidRPr="009D5C31">
              <w:rPr>
                <w:sz w:val="22"/>
                <w:szCs w:val="22"/>
                <w:lang w:eastAsia="ru-RU"/>
              </w:rPr>
              <w:t>14.2.</w:t>
            </w:r>
            <w:r w:rsidRPr="009D5C31">
              <w:rPr>
                <w:sz w:val="22"/>
                <w:szCs w:val="22"/>
                <w:lang w:eastAsia="ru-RU"/>
              </w:rPr>
              <w:tab/>
              <w:t>Органами Товариства є:</w:t>
            </w:r>
          </w:p>
          <w:p w:rsidR="00C63F45" w:rsidRPr="009D5C31" w:rsidRDefault="00C63F45" w:rsidP="00C63F45">
            <w:pPr>
              <w:jc w:val="both"/>
              <w:rPr>
                <w:sz w:val="22"/>
                <w:szCs w:val="22"/>
                <w:lang w:eastAsia="ru-RU"/>
              </w:rPr>
            </w:pPr>
            <w:r w:rsidRPr="009D5C31">
              <w:rPr>
                <w:sz w:val="22"/>
                <w:szCs w:val="22"/>
                <w:lang w:eastAsia="ru-RU"/>
              </w:rPr>
              <w:t>(1)</w:t>
            </w:r>
            <w:r w:rsidRPr="009D5C31">
              <w:rPr>
                <w:sz w:val="22"/>
                <w:szCs w:val="22"/>
                <w:lang w:eastAsia="ru-RU"/>
              </w:rPr>
              <w:tab/>
              <w:t>Вищий орган Товариства - Загальні збори Товариства;</w:t>
            </w:r>
          </w:p>
          <w:p w:rsidR="00C63F45" w:rsidRPr="009D5C31" w:rsidRDefault="00C63F45" w:rsidP="00C63F45">
            <w:pPr>
              <w:jc w:val="both"/>
              <w:rPr>
                <w:sz w:val="22"/>
                <w:szCs w:val="22"/>
                <w:lang w:eastAsia="ru-RU"/>
              </w:rPr>
            </w:pPr>
            <w:r w:rsidRPr="009D5C31">
              <w:rPr>
                <w:sz w:val="22"/>
                <w:szCs w:val="22"/>
                <w:lang w:eastAsia="ru-RU"/>
              </w:rPr>
              <w:t>(2)</w:t>
            </w:r>
            <w:r w:rsidRPr="009D5C31">
              <w:rPr>
                <w:sz w:val="22"/>
                <w:szCs w:val="22"/>
                <w:lang w:eastAsia="ru-RU"/>
              </w:rPr>
              <w:tab/>
              <w:t>Наглядова рада Товариства;</w:t>
            </w:r>
          </w:p>
          <w:p w:rsidR="00C63F45" w:rsidRPr="009D5C31" w:rsidRDefault="00C63F45" w:rsidP="00C63F45">
            <w:pPr>
              <w:jc w:val="both"/>
              <w:rPr>
                <w:sz w:val="22"/>
                <w:szCs w:val="22"/>
                <w:lang w:eastAsia="ru-RU"/>
              </w:rPr>
            </w:pPr>
            <w:r w:rsidRPr="009D5C31">
              <w:rPr>
                <w:sz w:val="22"/>
                <w:szCs w:val="22"/>
                <w:lang w:eastAsia="ru-RU"/>
              </w:rPr>
              <w:t>(3)</w:t>
            </w:r>
            <w:r w:rsidRPr="009D5C31">
              <w:rPr>
                <w:sz w:val="22"/>
                <w:szCs w:val="22"/>
                <w:lang w:eastAsia="ru-RU"/>
              </w:rPr>
              <w:tab/>
              <w:t>Виконавчий орган Товариства (одноосібний) – Генеральний директор Товариства;</w:t>
            </w:r>
          </w:p>
          <w:p w:rsidR="00C63F45" w:rsidRPr="009D5C31" w:rsidRDefault="00C63F45" w:rsidP="00C63F45">
            <w:pPr>
              <w:jc w:val="both"/>
              <w:rPr>
                <w:sz w:val="22"/>
                <w:szCs w:val="22"/>
                <w:lang w:eastAsia="ru-RU"/>
              </w:rPr>
            </w:pPr>
            <w:r w:rsidRPr="009D5C31">
              <w:rPr>
                <w:sz w:val="22"/>
                <w:szCs w:val="22"/>
                <w:lang w:eastAsia="ru-RU"/>
              </w:rPr>
              <w:t>(4)</w:t>
            </w:r>
            <w:r w:rsidRPr="009D5C31">
              <w:rPr>
                <w:sz w:val="22"/>
                <w:szCs w:val="22"/>
                <w:lang w:eastAsia="ru-RU"/>
              </w:rPr>
              <w:tab/>
              <w:t>Ревізійна комісія Товариства.</w:t>
            </w:r>
          </w:p>
          <w:p w:rsidR="00C63F45" w:rsidRPr="009D5C31" w:rsidRDefault="00C63F45" w:rsidP="00C63F45">
            <w:pPr>
              <w:jc w:val="both"/>
              <w:rPr>
                <w:sz w:val="22"/>
                <w:szCs w:val="22"/>
                <w:lang w:eastAsia="ru-RU"/>
              </w:rPr>
            </w:pPr>
            <w:r w:rsidRPr="009D5C31">
              <w:rPr>
                <w:sz w:val="22"/>
                <w:szCs w:val="22"/>
                <w:lang w:eastAsia="ru-RU"/>
              </w:rPr>
              <w:t>14.3.</w:t>
            </w:r>
            <w:r w:rsidRPr="009D5C31">
              <w:rPr>
                <w:sz w:val="22"/>
                <w:szCs w:val="22"/>
                <w:lang w:eastAsia="ru-RU"/>
              </w:rPr>
              <w:tab/>
              <w:t xml:space="preserve">Органи Товариства діють в межах своїх повноважень та компетенції, що визначається цим Статутом. </w:t>
            </w:r>
          </w:p>
          <w:p w:rsidR="00C63F45" w:rsidRPr="009D5C31" w:rsidRDefault="00C63F45" w:rsidP="00C63F45">
            <w:pPr>
              <w:jc w:val="both"/>
              <w:rPr>
                <w:sz w:val="22"/>
                <w:szCs w:val="22"/>
                <w:lang w:eastAsia="ru-RU"/>
              </w:rPr>
            </w:pPr>
            <w:r w:rsidRPr="009D5C31">
              <w:rPr>
                <w:sz w:val="22"/>
                <w:szCs w:val="22"/>
                <w:lang w:eastAsia="ru-RU"/>
              </w:rPr>
              <w:t>14.4.</w:t>
            </w:r>
            <w:r w:rsidRPr="009D5C31">
              <w:rPr>
                <w:sz w:val="22"/>
                <w:szCs w:val="22"/>
                <w:lang w:eastAsia="ru-RU"/>
              </w:rPr>
              <w:tab/>
              <w:t>Посадовими особами органів Товариства є фізичні особи - Голова та члени Наглядової ради Товариства, Голова та члени Ревізійної комісії Товариства, особа, яка здійснює повноваження одноосібного виконавчого органу Товариства (Генеральний директор Товариства).»</w:t>
            </w:r>
          </w:p>
          <w:p w:rsidR="00C63F45" w:rsidRPr="009D5C31" w:rsidRDefault="00C63F45" w:rsidP="005403E1">
            <w:pPr>
              <w:jc w:val="both"/>
              <w:rPr>
                <w:sz w:val="22"/>
                <w:szCs w:val="22"/>
              </w:rPr>
            </w:pPr>
          </w:p>
          <w:p w:rsidR="00E30576" w:rsidRPr="009D5C31" w:rsidRDefault="00E30576" w:rsidP="006C4FC3">
            <w:pPr>
              <w:pStyle w:val="Caption"/>
              <w:pBdr>
                <w:top w:val="single" w:sz="4" w:space="1" w:color="FFFFFF"/>
                <w:left w:val="single" w:sz="4" w:space="0" w:color="FFFFFF"/>
                <w:bottom w:val="single" w:sz="4" w:space="1" w:color="FFFFFF"/>
                <w:right w:val="single" w:sz="4" w:space="4" w:color="FFFFFF"/>
                <w:between w:val="single" w:sz="4" w:space="1" w:color="FFFFFF"/>
              </w:pBdr>
              <w:spacing w:before="0" w:after="0"/>
              <w:rPr>
                <w:color w:val="auto"/>
                <w:sz w:val="22"/>
                <w:szCs w:val="22"/>
              </w:rPr>
            </w:pPr>
            <w:r w:rsidRPr="009D5C31">
              <w:rPr>
                <w:color w:val="auto"/>
                <w:sz w:val="22"/>
                <w:szCs w:val="22"/>
              </w:rPr>
              <w:t>11. Банки</w:t>
            </w:r>
            <w:r w:rsidR="006D1FB9" w:rsidRPr="009D5C31">
              <w:rPr>
                <w:color w:val="auto"/>
                <w:sz w:val="22"/>
                <w:szCs w:val="22"/>
              </w:rPr>
              <w:t>, що обслуговують емітента: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5"/>
              <w:gridCol w:w="4793"/>
            </w:tblGrid>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1) Найменування банку (філії, відділення банку), який обслуговує емітента за поточним рахунком у національній валюті</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b/>
                      <w:sz w:val="22"/>
                      <w:szCs w:val="22"/>
                    </w:rPr>
                  </w:pPr>
                  <w:r w:rsidRPr="009D5C31">
                    <w:rPr>
                      <w:b/>
                      <w:color w:val="000000"/>
                      <w:sz w:val="22"/>
                      <w:szCs w:val="22"/>
                    </w:rPr>
                    <w:t>ПАТ «Перший Український Міжнародний Банк»</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2) МФО банку</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334851</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3) Поточний рахунок</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260011280, 260431569, 260511874, 26105447, 26105823, 26100970, 261091490, 261071915, 261021923</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4) Найменування банку (філії, відділення банку), який обслуговує емітента за поточним рахунком у національній валюті</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b/>
                      <w:sz w:val="22"/>
                      <w:szCs w:val="22"/>
                    </w:rPr>
                  </w:pPr>
                  <w:r w:rsidRPr="009D5C31">
                    <w:rPr>
                      <w:b/>
                      <w:color w:val="000000"/>
                      <w:sz w:val="22"/>
                      <w:szCs w:val="22"/>
                    </w:rPr>
                    <w:t>ПАТ «УКРСОЦБАНК»</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5) МФО банку</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300023</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6) Поточний рахунок</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sz w:val="22"/>
                      <w:szCs w:val="22"/>
                    </w:rPr>
                  </w:pPr>
                  <w:r w:rsidRPr="009D5C31">
                    <w:rPr>
                      <w:color w:val="000000"/>
                      <w:sz w:val="22"/>
                      <w:szCs w:val="22"/>
                    </w:rPr>
                    <w:t>26002000046809</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p>
              </w:tc>
            </w:tr>
            <w:tr w:rsidR="00C63F45" w:rsidRPr="009D5C31" w:rsidTr="00E22E86">
              <w:trPr>
                <w:cantSplit/>
              </w:trPr>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7) Найменування банку (філії, відділення банку), який обслуговує емітента за поточним рахунком у національній валюті</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b/>
                      <w:color w:val="000000"/>
                      <w:sz w:val="22"/>
                      <w:szCs w:val="22"/>
                    </w:rPr>
                  </w:pPr>
                  <w:r w:rsidRPr="009D5C31">
                    <w:rPr>
                      <w:b/>
                      <w:color w:val="000000"/>
                      <w:sz w:val="22"/>
                      <w:szCs w:val="22"/>
                    </w:rPr>
                    <w:t>АТ «Дочірній банк Сбербанку Росії»</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8) МФО банку</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320627</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9) Поточний рахунок</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26009013018478</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FE0237" w:rsidP="00E22E86">
                  <w:pPr>
                    <w:jc w:val="both"/>
                    <w:rPr>
                      <w:color w:val="000000"/>
                      <w:sz w:val="22"/>
                      <w:szCs w:val="22"/>
                    </w:rPr>
                  </w:pPr>
                  <w:r w:rsidRPr="009D5C31">
                    <w:rPr>
                      <w:color w:val="000000"/>
                      <w:sz w:val="22"/>
                      <w:szCs w:val="22"/>
                      <w:lang w:val="ru-RU"/>
                    </w:rPr>
                    <w:t>10</w:t>
                  </w:r>
                  <w:r w:rsidR="00C63F45" w:rsidRPr="009D5C31">
                    <w:rPr>
                      <w:color w:val="000000"/>
                      <w:sz w:val="22"/>
                      <w:szCs w:val="22"/>
                    </w:rPr>
                    <w:t>)  Найменування банку (філії, відділення банку), який обслуговує емітента за поточним рахунком у іноземній валюті</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b/>
                      <w:color w:val="000000"/>
                      <w:sz w:val="22"/>
                      <w:szCs w:val="22"/>
                    </w:rPr>
                  </w:pPr>
                  <w:r w:rsidRPr="009D5C31">
                    <w:rPr>
                      <w:b/>
                      <w:color w:val="000000"/>
                      <w:sz w:val="22"/>
                      <w:szCs w:val="22"/>
                    </w:rPr>
                    <w:t>ПАТ «УКРСОЦБАНК»</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FE0237">
                  <w:pPr>
                    <w:jc w:val="both"/>
                    <w:rPr>
                      <w:color w:val="000000"/>
                      <w:sz w:val="22"/>
                      <w:szCs w:val="22"/>
                    </w:rPr>
                  </w:pPr>
                  <w:r w:rsidRPr="009D5C31">
                    <w:rPr>
                      <w:color w:val="000000"/>
                      <w:sz w:val="22"/>
                      <w:szCs w:val="22"/>
                    </w:rPr>
                    <w:t>1</w:t>
                  </w:r>
                  <w:r w:rsidR="00FE0237" w:rsidRPr="009D5C31">
                    <w:rPr>
                      <w:color w:val="000000"/>
                      <w:sz w:val="22"/>
                      <w:szCs w:val="22"/>
                      <w:lang w:val="ru-RU"/>
                    </w:rPr>
                    <w:t>1</w:t>
                  </w:r>
                  <w:r w:rsidRPr="009D5C31">
                    <w:rPr>
                      <w:color w:val="000000"/>
                      <w:sz w:val="22"/>
                      <w:szCs w:val="22"/>
                    </w:rPr>
                    <w:t>) МФО банку</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300023</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FE0237" w:rsidP="00E22E86">
                  <w:pPr>
                    <w:jc w:val="both"/>
                    <w:rPr>
                      <w:color w:val="000000"/>
                      <w:sz w:val="22"/>
                      <w:szCs w:val="22"/>
                    </w:rPr>
                  </w:pPr>
                  <w:r w:rsidRPr="009D5C31">
                    <w:rPr>
                      <w:color w:val="000000"/>
                      <w:sz w:val="22"/>
                      <w:szCs w:val="22"/>
                    </w:rPr>
                    <w:t>1</w:t>
                  </w:r>
                  <w:r w:rsidRPr="009D5C31">
                    <w:rPr>
                      <w:color w:val="000000"/>
                      <w:sz w:val="22"/>
                      <w:szCs w:val="22"/>
                      <w:lang w:val="ru-RU"/>
                    </w:rPr>
                    <w:t>2</w:t>
                  </w:r>
                  <w:r w:rsidR="00C63F45" w:rsidRPr="009D5C31">
                    <w:rPr>
                      <w:color w:val="000000"/>
                      <w:sz w:val="22"/>
                      <w:szCs w:val="22"/>
                    </w:rPr>
                    <w:t>) Поточний рахунок</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26002000046810; 26002000046811</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C63F45" w:rsidP="00FE0237">
                  <w:pPr>
                    <w:jc w:val="both"/>
                    <w:rPr>
                      <w:color w:val="000000"/>
                      <w:sz w:val="22"/>
                      <w:szCs w:val="22"/>
                    </w:rPr>
                  </w:pPr>
                  <w:r w:rsidRPr="009D5C31">
                    <w:rPr>
                      <w:color w:val="000000"/>
                      <w:sz w:val="22"/>
                      <w:szCs w:val="22"/>
                    </w:rPr>
                    <w:t>1</w:t>
                  </w:r>
                  <w:r w:rsidR="00FE0237" w:rsidRPr="009D5C31">
                    <w:rPr>
                      <w:color w:val="000000"/>
                      <w:sz w:val="22"/>
                      <w:szCs w:val="22"/>
                      <w:lang w:val="ru-RU"/>
                    </w:rPr>
                    <w:t>3</w:t>
                  </w:r>
                  <w:r w:rsidRPr="009D5C31">
                    <w:rPr>
                      <w:color w:val="000000"/>
                      <w:sz w:val="22"/>
                      <w:szCs w:val="22"/>
                    </w:rPr>
                    <w:t>) Найменування банку (філії, відділення банку), який обслуговує емітента за поточним рахунком у іноземній валюті</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b/>
                      <w:color w:val="000000"/>
                      <w:sz w:val="22"/>
                      <w:szCs w:val="22"/>
                    </w:rPr>
                  </w:pPr>
                  <w:r w:rsidRPr="009D5C31">
                    <w:rPr>
                      <w:b/>
                      <w:color w:val="000000"/>
                      <w:sz w:val="22"/>
                      <w:szCs w:val="22"/>
                    </w:rPr>
                    <w:t>ПАТ «Перший Український Міжнародний Банк»</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FE0237" w:rsidP="00E22E86">
                  <w:pPr>
                    <w:jc w:val="both"/>
                    <w:rPr>
                      <w:color w:val="000000"/>
                      <w:sz w:val="22"/>
                      <w:szCs w:val="22"/>
                    </w:rPr>
                  </w:pPr>
                  <w:r w:rsidRPr="009D5C31">
                    <w:rPr>
                      <w:color w:val="000000"/>
                      <w:sz w:val="22"/>
                      <w:szCs w:val="22"/>
                    </w:rPr>
                    <w:t>1</w:t>
                  </w:r>
                  <w:r w:rsidRPr="009D5C31">
                    <w:rPr>
                      <w:color w:val="000000"/>
                      <w:sz w:val="22"/>
                      <w:szCs w:val="22"/>
                      <w:lang w:val="ru-RU"/>
                    </w:rPr>
                    <w:t>4</w:t>
                  </w:r>
                  <w:r w:rsidR="00C63F45" w:rsidRPr="009D5C31">
                    <w:rPr>
                      <w:color w:val="000000"/>
                      <w:sz w:val="22"/>
                      <w:szCs w:val="22"/>
                    </w:rPr>
                    <w:t>) МФО банку</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334851</w:t>
                  </w:r>
                </w:p>
              </w:tc>
            </w:tr>
            <w:tr w:rsidR="00C63F45" w:rsidRPr="009D5C31" w:rsidTr="00E22E86">
              <w:tc>
                <w:tcPr>
                  <w:tcW w:w="5345" w:type="dxa"/>
                  <w:tcBorders>
                    <w:top w:val="single" w:sz="4" w:space="0" w:color="000000"/>
                    <w:left w:val="single" w:sz="4" w:space="0" w:color="000000"/>
                    <w:bottom w:val="single" w:sz="4" w:space="0" w:color="000000"/>
                    <w:right w:val="single" w:sz="4" w:space="0" w:color="000000"/>
                  </w:tcBorders>
                </w:tcPr>
                <w:p w:rsidR="00C63F45" w:rsidRPr="009D5C31" w:rsidRDefault="00FE0237" w:rsidP="00E22E86">
                  <w:pPr>
                    <w:jc w:val="both"/>
                    <w:rPr>
                      <w:color w:val="000000"/>
                      <w:sz w:val="22"/>
                      <w:szCs w:val="22"/>
                    </w:rPr>
                  </w:pPr>
                  <w:r w:rsidRPr="009D5C31">
                    <w:rPr>
                      <w:color w:val="000000"/>
                      <w:sz w:val="22"/>
                      <w:szCs w:val="22"/>
                    </w:rPr>
                    <w:t>1</w:t>
                  </w:r>
                  <w:r w:rsidRPr="009D5C31">
                    <w:rPr>
                      <w:color w:val="000000"/>
                      <w:sz w:val="22"/>
                      <w:szCs w:val="22"/>
                      <w:lang w:val="ru-RU"/>
                    </w:rPr>
                    <w:t>5</w:t>
                  </w:r>
                  <w:r w:rsidR="00C63F45" w:rsidRPr="009D5C31">
                    <w:rPr>
                      <w:color w:val="000000"/>
                      <w:sz w:val="22"/>
                      <w:szCs w:val="22"/>
                    </w:rPr>
                    <w:t>) Поточний рахунок</w:t>
                  </w:r>
                </w:p>
              </w:tc>
              <w:tc>
                <w:tcPr>
                  <w:tcW w:w="4793" w:type="dxa"/>
                  <w:tcBorders>
                    <w:top w:val="single" w:sz="4" w:space="0" w:color="000000"/>
                    <w:left w:val="single" w:sz="4" w:space="0" w:color="000000"/>
                    <w:bottom w:val="single" w:sz="4" w:space="0" w:color="000000"/>
                    <w:right w:val="single" w:sz="4" w:space="0" w:color="000000"/>
                  </w:tcBorders>
                </w:tcPr>
                <w:p w:rsidR="00C63F45" w:rsidRPr="009D5C31" w:rsidRDefault="00C63F45" w:rsidP="00E22E86">
                  <w:pPr>
                    <w:jc w:val="both"/>
                    <w:rPr>
                      <w:color w:val="000000"/>
                      <w:sz w:val="22"/>
                      <w:szCs w:val="22"/>
                    </w:rPr>
                  </w:pPr>
                  <w:r w:rsidRPr="009D5C31">
                    <w:rPr>
                      <w:color w:val="000000"/>
                      <w:sz w:val="22"/>
                      <w:szCs w:val="22"/>
                    </w:rPr>
                    <w:t>260011280</w:t>
                  </w:r>
                </w:p>
              </w:tc>
            </w:tr>
          </w:tbl>
          <w:p w:rsidR="00C63F45" w:rsidRPr="009D5C31" w:rsidRDefault="00C63F45" w:rsidP="00C63F45">
            <w:pPr>
              <w:rPr>
                <w:sz w:val="22"/>
                <w:szCs w:val="22"/>
                <w:lang w:eastAsia="ru-RU"/>
              </w:rPr>
            </w:pPr>
          </w:p>
          <w:p w:rsidR="00A4463B" w:rsidRPr="009D5C31" w:rsidRDefault="00A4463B" w:rsidP="00A4463B">
            <w:pPr>
              <w:pStyle w:val="Heading9"/>
              <w:jc w:val="center"/>
              <w:rPr>
                <w:rFonts w:ascii="Times New Roman" w:hAnsi="Times New Roman" w:cs="Times New Roman"/>
              </w:rPr>
            </w:pPr>
            <w:r w:rsidRPr="009D5C31">
              <w:rPr>
                <w:rFonts w:ascii="Times New Roman" w:hAnsi="Times New Roman" w:cs="Times New Roman"/>
              </w:rPr>
              <w:t>12. Інформація про одержані ліцензії (дозволи) на окремі види діяльності*</w:t>
            </w:r>
            <w:r w:rsidR="000040F8" w:rsidRPr="009D5C31">
              <w:rPr>
                <w:rFonts w:ascii="Times New Roman" w:hAnsi="Times New Roman" w:cs="Times New Roman"/>
              </w:rPr>
              <w:t>*</w:t>
            </w:r>
          </w:p>
          <w:tbl>
            <w:tblPr>
              <w:tblW w:w="10193" w:type="dxa"/>
              <w:tblLayout w:type="fixed"/>
              <w:tblCellMar>
                <w:left w:w="30" w:type="dxa"/>
                <w:right w:w="30" w:type="dxa"/>
              </w:tblCellMar>
              <w:tblLook w:val="0000" w:firstRow="0" w:lastRow="0" w:firstColumn="0" w:lastColumn="0" w:noHBand="0" w:noVBand="0"/>
            </w:tblPr>
            <w:tblGrid>
              <w:gridCol w:w="2370"/>
              <w:gridCol w:w="1703"/>
              <w:gridCol w:w="1800"/>
              <w:gridCol w:w="2340"/>
              <w:gridCol w:w="1980"/>
            </w:tblGrid>
            <w:tr w:rsidR="00A4463B" w:rsidRPr="009D5C31">
              <w:tblPrEx>
                <w:tblCellMar>
                  <w:top w:w="0" w:type="dxa"/>
                  <w:bottom w:w="0" w:type="dxa"/>
                </w:tblCellMar>
              </w:tblPrEx>
              <w:trPr>
                <w:trHeight w:val="638"/>
              </w:trPr>
              <w:tc>
                <w:tcPr>
                  <w:tcW w:w="2370" w:type="dxa"/>
                  <w:tcBorders>
                    <w:top w:val="single" w:sz="6" w:space="0" w:color="auto"/>
                    <w:left w:val="single" w:sz="6" w:space="0" w:color="auto"/>
                    <w:bottom w:val="single" w:sz="6" w:space="0" w:color="auto"/>
                    <w:right w:val="single" w:sz="6" w:space="0" w:color="auto"/>
                  </w:tcBorders>
                  <w:shd w:val="clear" w:color="C0C0C0" w:fill="auto"/>
                </w:tcPr>
                <w:p w:rsidR="00A4463B" w:rsidRPr="009D5C31" w:rsidRDefault="00A4463B" w:rsidP="00C1732B">
                  <w:pPr>
                    <w:jc w:val="center"/>
                    <w:rPr>
                      <w:snapToGrid w:val="0"/>
                      <w:sz w:val="22"/>
                      <w:szCs w:val="22"/>
                      <w:lang w:eastAsia="ru-RU"/>
                    </w:rPr>
                  </w:pPr>
                  <w:r w:rsidRPr="009D5C31">
                    <w:rPr>
                      <w:snapToGrid w:val="0"/>
                      <w:sz w:val="22"/>
                      <w:szCs w:val="22"/>
                      <w:lang w:eastAsia="ru-RU"/>
                    </w:rPr>
                    <w:t>Вид діяльності</w:t>
                  </w:r>
                </w:p>
              </w:tc>
              <w:tc>
                <w:tcPr>
                  <w:tcW w:w="1703" w:type="dxa"/>
                  <w:tcBorders>
                    <w:top w:val="single" w:sz="6" w:space="0" w:color="auto"/>
                    <w:left w:val="single" w:sz="6" w:space="0" w:color="auto"/>
                    <w:bottom w:val="single" w:sz="6" w:space="0" w:color="auto"/>
                    <w:right w:val="single" w:sz="6" w:space="0" w:color="auto"/>
                  </w:tcBorders>
                  <w:shd w:val="clear" w:color="C0C0C0" w:fill="auto"/>
                </w:tcPr>
                <w:p w:rsidR="00A4463B" w:rsidRPr="009D5C31" w:rsidRDefault="00A4463B" w:rsidP="00C1732B">
                  <w:pPr>
                    <w:jc w:val="center"/>
                    <w:rPr>
                      <w:snapToGrid w:val="0"/>
                      <w:sz w:val="22"/>
                      <w:szCs w:val="22"/>
                      <w:lang w:eastAsia="ru-RU"/>
                    </w:rPr>
                  </w:pPr>
                  <w:r w:rsidRPr="009D5C31">
                    <w:rPr>
                      <w:snapToGrid w:val="0"/>
                      <w:sz w:val="22"/>
                      <w:szCs w:val="22"/>
                      <w:lang w:eastAsia="ru-RU"/>
                    </w:rPr>
                    <w:t>Номер ліцензії (дозволу)</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A4463B" w:rsidRPr="009D5C31" w:rsidRDefault="00A4463B" w:rsidP="00C1732B">
                  <w:pPr>
                    <w:jc w:val="center"/>
                    <w:rPr>
                      <w:snapToGrid w:val="0"/>
                      <w:sz w:val="22"/>
                      <w:szCs w:val="22"/>
                      <w:lang w:eastAsia="ru-RU"/>
                    </w:rPr>
                  </w:pPr>
                  <w:r w:rsidRPr="009D5C31">
                    <w:rPr>
                      <w:snapToGrid w:val="0"/>
                      <w:sz w:val="22"/>
                      <w:szCs w:val="22"/>
                      <w:lang w:eastAsia="ru-RU"/>
                    </w:rPr>
                    <w:t xml:space="preserve">Дата видачі </w:t>
                  </w:r>
                </w:p>
              </w:tc>
              <w:tc>
                <w:tcPr>
                  <w:tcW w:w="2340" w:type="dxa"/>
                  <w:tcBorders>
                    <w:top w:val="single" w:sz="6" w:space="0" w:color="auto"/>
                    <w:left w:val="single" w:sz="6" w:space="0" w:color="auto"/>
                    <w:bottom w:val="single" w:sz="6" w:space="0" w:color="auto"/>
                    <w:right w:val="single" w:sz="6" w:space="0" w:color="auto"/>
                  </w:tcBorders>
                  <w:shd w:val="clear" w:color="C0C0C0" w:fill="auto"/>
                </w:tcPr>
                <w:p w:rsidR="00A4463B" w:rsidRPr="009D5C31" w:rsidRDefault="00A4463B" w:rsidP="00C1732B">
                  <w:pPr>
                    <w:jc w:val="center"/>
                    <w:rPr>
                      <w:snapToGrid w:val="0"/>
                      <w:sz w:val="22"/>
                      <w:szCs w:val="22"/>
                      <w:lang w:eastAsia="ru-RU"/>
                    </w:rPr>
                  </w:pPr>
                  <w:r w:rsidRPr="009D5C31">
                    <w:rPr>
                      <w:snapToGrid w:val="0"/>
                      <w:sz w:val="22"/>
                      <w:szCs w:val="22"/>
                      <w:lang w:eastAsia="ru-RU"/>
                    </w:rPr>
                    <w:t xml:space="preserve">Державний орган, що видав </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A4463B" w:rsidRPr="009D5C31" w:rsidRDefault="00A4463B" w:rsidP="00C1732B">
                  <w:pPr>
                    <w:jc w:val="center"/>
                    <w:rPr>
                      <w:snapToGrid w:val="0"/>
                      <w:sz w:val="22"/>
                      <w:szCs w:val="22"/>
                      <w:lang w:eastAsia="ru-RU"/>
                    </w:rPr>
                  </w:pPr>
                  <w:r w:rsidRPr="009D5C31">
                    <w:rPr>
                      <w:snapToGrid w:val="0"/>
                      <w:sz w:val="22"/>
                      <w:szCs w:val="22"/>
                      <w:lang w:eastAsia="ru-RU"/>
                    </w:rPr>
                    <w:t xml:space="preserve">Дата </w:t>
                  </w:r>
                  <w:r w:rsidR="006C4FC3" w:rsidRPr="009D5C31">
                    <w:rPr>
                      <w:snapToGrid w:val="0"/>
                      <w:sz w:val="22"/>
                      <w:szCs w:val="22"/>
                      <w:lang w:eastAsia="ru-RU"/>
                    </w:rPr>
                    <w:t>закін</w:t>
                  </w:r>
                  <w:r w:rsidRPr="009D5C31">
                    <w:rPr>
                      <w:snapToGrid w:val="0"/>
                      <w:sz w:val="22"/>
                      <w:szCs w:val="22"/>
                      <w:lang w:eastAsia="ru-RU"/>
                    </w:rPr>
                    <w:t>чення дії ліцензії (дозволу)</w:t>
                  </w:r>
                </w:p>
              </w:tc>
            </w:tr>
            <w:tr w:rsidR="00A4463B" w:rsidRPr="009D5C31">
              <w:tblPrEx>
                <w:tblCellMar>
                  <w:top w:w="0" w:type="dxa"/>
                  <w:bottom w:w="0" w:type="dxa"/>
                </w:tblCellMar>
              </w:tblPrEx>
              <w:trPr>
                <w:trHeight w:val="330"/>
              </w:trPr>
              <w:tc>
                <w:tcPr>
                  <w:tcW w:w="2370" w:type="dxa"/>
                  <w:tcBorders>
                    <w:left w:val="single" w:sz="6" w:space="0" w:color="auto"/>
                    <w:bottom w:val="single" w:sz="6" w:space="0" w:color="auto"/>
                    <w:right w:val="single" w:sz="6" w:space="0" w:color="auto"/>
                  </w:tcBorders>
                </w:tcPr>
                <w:p w:rsidR="00A4463B" w:rsidRPr="009D5C31" w:rsidRDefault="00A4463B" w:rsidP="00C1732B">
                  <w:pPr>
                    <w:jc w:val="center"/>
                    <w:rPr>
                      <w:snapToGrid w:val="0"/>
                      <w:sz w:val="22"/>
                      <w:szCs w:val="22"/>
                      <w:lang w:eastAsia="ru-RU"/>
                    </w:rPr>
                  </w:pPr>
                  <w:r w:rsidRPr="009D5C31">
                    <w:rPr>
                      <w:snapToGrid w:val="0"/>
                      <w:sz w:val="22"/>
                      <w:szCs w:val="22"/>
                      <w:lang w:eastAsia="ru-RU"/>
                    </w:rPr>
                    <w:t>1</w:t>
                  </w:r>
                </w:p>
              </w:tc>
              <w:tc>
                <w:tcPr>
                  <w:tcW w:w="1703" w:type="dxa"/>
                  <w:tcBorders>
                    <w:left w:val="single" w:sz="6" w:space="0" w:color="auto"/>
                    <w:bottom w:val="single" w:sz="6" w:space="0" w:color="auto"/>
                    <w:right w:val="single" w:sz="6" w:space="0" w:color="auto"/>
                  </w:tcBorders>
                </w:tcPr>
                <w:p w:rsidR="00A4463B" w:rsidRPr="009D5C31" w:rsidRDefault="00A4463B" w:rsidP="00C1732B">
                  <w:pPr>
                    <w:jc w:val="center"/>
                    <w:rPr>
                      <w:snapToGrid w:val="0"/>
                      <w:sz w:val="22"/>
                      <w:szCs w:val="22"/>
                      <w:lang w:eastAsia="ru-RU"/>
                    </w:rPr>
                  </w:pPr>
                  <w:r w:rsidRPr="009D5C31">
                    <w:rPr>
                      <w:snapToGrid w:val="0"/>
                      <w:sz w:val="22"/>
                      <w:szCs w:val="22"/>
                      <w:lang w:eastAsia="ru-RU"/>
                    </w:rPr>
                    <w:t>2</w:t>
                  </w:r>
                </w:p>
              </w:tc>
              <w:tc>
                <w:tcPr>
                  <w:tcW w:w="1800" w:type="dxa"/>
                  <w:tcBorders>
                    <w:left w:val="single" w:sz="6" w:space="0" w:color="auto"/>
                    <w:bottom w:val="single" w:sz="6" w:space="0" w:color="auto"/>
                    <w:right w:val="single" w:sz="6" w:space="0" w:color="auto"/>
                  </w:tcBorders>
                </w:tcPr>
                <w:p w:rsidR="00A4463B" w:rsidRPr="009D5C31" w:rsidRDefault="00A4463B" w:rsidP="00C1732B">
                  <w:pPr>
                    <w:jc w:val="center"/>
                    <w:rPr>
                      <w:snapToGrid w:val="0"/>
                      <w:sz w:val="22"/>
                      <w:szCs w:val="22"/>
                      <w:lang w:eastAsia="ru-RU"/>
                    </w:rPr>
                  </w:pPr>
                  <w:r w:rsidRPr="009D5C31">
                    <w:rPr>
                      <w:snapToGrid w:val="0"/>
                      <w:sz w:val="22"/>
                      <w:szCs w:val="22"/>
                      <w:lang w:eastAsia="ru-RU"/>
                    </w:rPr>
                    <w:t>3</w:t>
                  </w:r>
                </w:p>
              </w:tc>
              <w:tc>
                <w:tcPr>
                  <w:tcW w:w="2340" w:type="dxa"/>
                  <w:tcBorders>
                    <w:left w:val="single" w:sz="6" w:space="0" w:color="auto"/>
                    <w:bottom w:val="single" w:sz="6" w:space="0" w:color="auto"/>
                    <w:right w:val="single" w:sz="6" w:space="0" w:color="auto"/>
                  </w:tcBorders>
                </w:tcPr>
                <w:p w:rsidR="00A4463B" w:rsidRPr="009D5C31" w:rsidRDefault="00A4463B" w:rsidP="00C1732B">
                  <w:pPr>
                    <w:jc w:val="center"/>
                    <w:rPr>
                      <w:snapToGrid w:val="0"/>
                      <w:sz w:val="22"/>
                      <w:szCs w:val="22"/>
                      <w:lang w:eastAsia="ru-RU"/>
                    </w:rPr>
                  </w:pPr>
                  <w:r w:rsidRPr="009D5C31">
                    <w:rPr>
                      <w:snapToGrid w:val="0"/>
                      <w:sz w:val="22"/>
                      <w:szCs w:val="22"/>
                      <w:lang w:eastAsia="ru-RU"/>
                    </w:rPr>
                    <w:t>4</w:t>
                  </w:r>
                </w:p>
              </w:tc>
              <w:tc>
                <w:tcPr>
                  <w:tcW w:w="1980" w:type="dxa"/>
                  <w:tcBorders>
                    <w:left w:val="single" w:sz="6" w:space="0" w:color="auto"/>
                    <w:bottom w:val="single" w:sz="6" w:space="0" w:color="auto"/>
                    <w:right w:val="single" w:sz="6" w:space="0" w:color="auto"/>
                  </w:tcBorders>
                </w:tcPr>
                <w:p w:rsidR="00A4463B" w:rsidRPr="009D5C31" w:rsidRDefault="00A4463B" w:rsidP="00C1732B">
                  <w:pPr>
                    <w:jc w:val="center"/>
                    <w:rPr>
                      <w:snapToGrid w:val="0"/>
                      <w:sz w:val="22"/>
                      <w:szCs w:val="22"/>
                      <w:lang w:eastAsia="ru-RU"/>
                    </w:rPr>
                  </w:pPr>
                  <w:r w:rsidRPr="009D5C31">
                    <w:rPr>
                      <w:snapToGrid w:val="0"/>
                      <w:sz w:val="22"/>
                      <w:szCs w:val="22"/>
                      <w:lang w:eastAsia="ru-RU"/>
                    </w:rPr>
                    <w:t>5</w:t>
                  </w:r>
                </w:p>
              </w:tc>
            </w:tr>
            <w:tr w:rsidR="00A4463B" w:rsidRPr="009D5C31">
              <w:tblPrEx>
                <w:tblCellMar>
                  <w:top w:w="0" w:type="dxa"/>
                  <w:bottom w:w="0" w:type="dxa"/>
                </w:tblCellMar>
              </w:tblPrEx>
              <w:trPr>
                <w:trHeight w:val="330"/>
              </w:trPr>
              <w:tc>
                <w:tcPr>
                  <w:tcW w:w="2370" w:type="dxa"/>
                  <w:tcBorders>
                    <w:top w:val="single" w:sz="6" w:space="0" w:color="auto"/>
                    <w:left w:val="single" w:sz="6" w:space="0" w:color="auto"/>
                    <w:bottom w:val="single" w:sz="6" w:space="0" w:color="auto"/>
                    <w:right w:val="single" w:sz="6" w:space="0" w:color="auto"/>
                  </w:tcBorders>
                </w:tcPr>
                <w:p w:rsidR="00A4463B" w:rsidRPr="009D5C31" w:rsidRDefault="00BD7867" w:rsidP="00BD7867">
                  <w:pPr>
                    <w:rPr>
                      <w:snapToGrid w:val="0"/>
                      <w:sz w:val="22"/>
                      <w:szCs w:val="22"/>
                      <w:lang w:eastAsia="ru-RU"/>
                    </w:rPr>
                  </w:pPr>
                  <w:r w:rsidRPr="009D5C31">
                    <w:rPr>
                      <w:snapToGrid w:val="0"/>
                      <w:sz w:val="22"/>
                      <w:szCs w:val="22"/>
                      <w:lang w:eastAsia="ru-RU"/>
                    </w:rPr>
                    <w:t>Спеціальний дозвіл на користування надрами Семиренкiвського родовища, включаючи Олефiрiвський та Романiвський блоки</w:t>
                  </w:r>
                </w:p>
              </w:tc>
              <w:tc>
                <w:tcPr>
                  <w:tcW w:w="1703" w:type="dxa"/>
                  <w:tcBorders>
                    <w:top w:val="single" w:sz="6" w:space="0" w:color="auto"/>
                    <w:left w:val="single" w:sz="6" w:space="0" w:color="auto"/>
                    <w:bottom w:val="single" w:sz="6" w:space="0" w:color="auto"/>
                    <w:right w:val="single" w:sz="6" w:space="0" w:color="auto"/>
                  </w:tcBorders>
                </w:tcPr>
                <w:p w:rsidR="00A4463B" w:rsidRPr="009D5C31" w:rsidRDefault="00BD7867" w:rsidP="00C1732B">
                  <w:pPr>
                    <w:jc w:val="center"/>
                    <w:rPr>
                      <w:snapToGrid w:val="0"/>
                      <w:sz w:val="22"/>
                      <w:szCs w:val="22"/>
                      <w:lang w:eastAsia="ru-RU"/>
                    </w:rPr>
                  </w:pPr>
                  <w:r w:rsidRPr="009D5C31">
                    <w:rPr>
                      <w:snapToGrid w:val="0"/>
                      <w:sz w:val="22"/>
                      <w:szCs w:val="22"/>
                      <w:lang w:eastAsia="ru-RU"/>
                    </w:rPr>
                    <w:t>3333</w:t>
                  </w:r>
                </w:p>
              </w:tc>
              <w:tc>
                <w:tcPr>
                  <w:tcW w:w="1800" w:type="dxa"/>
                  <w:tcBorders>
                    <w:top w:val="single" w:sz="6" w:space="0" w:color="auto"/>
                    <w:left w:val="single" w:sz="6" w:space="0" w:color="auto"/>
                    <w:bottom w:val="single" w:sz="6" w:space="0" w:color="auto"/>
                    <w:right w:val="single" w:sz="6" w:space="0" w:color="auto"/>
                  </w:tcBorders>
                </w:tcPr>
                <w:p w:rsidR="00A4463B" w:rsidRPr="009D5C31" w:rsidRDefault="00BD7867" w:rsidP="00C1732B">
                  <w:pPr>
                    <w:jc w:val="center"/>
                    <w:rPr>
                      <w:snapToGrid w:val="0"/>
                      <w:sz w:val="22"/>
                      <w:szCs w:val="22"/>
                      <w:lang w:eastAsia="ru-RU"/>
                    </w:rPr>
                  </w:pPr>
                  <w:r w:rsidRPr="009D5C31">
                    <w:rPr>
                      <w:snapToGrid w:val="0"/>
                      <w:sz w:val="22"/>
                      <w:szCs w:val="22"/>
                      <w:lang w:eastAsia="ru-RU"/>
                    </w:rPr>
                    <w:t>31.03.2004 р.</w:t>
                  </w:r>
                </w:p>
              </w:tc>
              <w:tc>
                <w:tcPr>
                  <w:tcW w:w="2340" w:type="dxa"/>
                  <w:tcBorders>
                    <w:top w:val="single" w:sz="6" w:space="0" w:color="auto"/>
                    <w:left w:val="single" w:sz="6" w:space="0" w:color="auto"/>
                    <w:bottom w:val="single" w:sz="6" w:space="0" w:color="auto"/>
                    <w:right w:val="single" w:sz="6" w:space="0" w:color="auto"/>
                  </w:tcBorders>
                </w:tcPr>
                <w:p w:rsidR="00A4463B" w:rsidRPr="009D5C31" w:rsidRDefault="00BD7867" w:rsidP="00C1732B">
                  <w:pPr>
                    <w:rPr>
                      <w:snapToGrid w:val="0"/>
                      <w:sz w:val="22"/>
                      <w:szCs w:val="22"/>
                      <w:lang w:eastAsia="ru-RU"/>
                    </w:rPr>
                  </w:pPr>
                  <w:r w:rsidRPr="009D5C31">
                    <w:rPr>
                      <w:snapToGrid w:val="0"/>
                      <w:sz w:val="22"/>
                      <w:szCs w:val="22"/>
                      <w:lang w:eastAsia="ru-RU"/>
                    </w:rPr>
                    <w:t>Державна служба геології та нард України</w:t>
                  </w:r>
                </w:p>
              </w:tc>
              <w:tc>
                <w:tcPr>
                  <w:tcW w:w="1980" w:type="dxa"/>
                  <w:tcBorders>
                    <w:top w:val="single" w:sz="6" w:space="0" w:color="auto"/>
                    <w:left w:val="single" w:sz="6" w:space="0" w:color="auto"/>
                    <w:bottom w:val="single" w:sz="6" w:space="0" w:color="auto"/>
                    <w:right w:val="single" w:sz="6" w:space="0" w:color="auto"/>
                  </w:tcBorders>
                </w:tcPr>
                <w:p w:rsidR="00A4463B" w:rsidRPr="009D5C31" w:rsidRDefault="00BD7867" w:rsidP="00C1732B">
                  <w:pPr>
                    <w:jc w:val="center"/>
                    <w:rPr>
                      <w:snapToGrid w:val="0"/>
                      <w:sz w:val="22"/>
                      <w:szCs w:val="22"/>
                      <w:lang w:eastAsia="ru-RU"/>
                    </w:rPr>
                  </w:pPr>
                  <w:r w:rsidRPr="009D5C31">
                    <w:rPr>
                      <w:snapToGrid w:val="0"/>
                      <w:sz w:val="22"/>
                      <w:szCs w:val="22"/>
                      <w:lang w:eastAsia="ru-RU"/>
                    </w:rPr>
                    <w:t>31.03.2034 р.</w:t>
                  </w:r>
                </w:p>
              </w:tc>
            </w:tr>
            <w:tr w:rsidR="00BD7867" w:rsidRPr="009D5C31">
              <w:tblPrEx>
                <w:tblCellMar>
                  <w:top w:w="0" w:type="dxa"/>
                  <w:bottom w:w="0" w:type="dxa"/>
                </w:tblCellMar>
              </w:tblPrEx>
              <w:trPr>
                <w:trHeight w:val="330"/>
              </w:trPr>
              <w:tc>
                <w:tcPr>
                  <w:tcW w:w="2370" w:type="dxa"/>
                  <w:tcBorders>
                    <w:top w:val="single" w:sz="6" w:space="0" w:color="auto"/>
                    <w:left w:val="single" w:sz="6" w:space="0" w:color="auto"/>
                    <w:bottom w:val="single" w:sz="6" w:space="0" w:color="auto"/>
                    <w:right w:val="single" w:sz="6" w:space="0" w:color="auto"/>
                  </w:tcBorders>
                </w:tcPr>
                <w:p w:rsidR="00BD7867" w:rsidRPr="009D5C31" w:rsidRDefault="00BD7867" w:rsidP="00BD7867">
                  <w:pPr>
                    <w:rPr>
                      <w:snapToGrid w:val="0"/>
                      <w:sz w:val="22"/>
                      <w:szCs w:val="22"/>
                      <w:lang w:eastAsia="ru-RU"/>
                    </w:rPr>
                  </w:pPr>
                  <w:r w:rsidRPr="009D5C31">
                    <w:rPr>
                      <w:snapToGrid w:val="0"/>
                      <w:sz w:val="22"/>
                      <w:szCs w:val="22"/>
                      <w:lang w:eastAsia="ru-RU"/>
                    </w:rPr>
                    <w:t>Спеціальний дозвіл на користування надрами Мачухського родовища</w:t>
                  </w:r>
                </w:p>
              </w:tc>
              <w:tc>
                <w:tcPr>
                  <w:tcW w:w="1703" w:type="dxa"/>
                  <w:tcBorders>
                    <w:top w:val="single" w:sz="6" w:space="0" w:color="auto"/>
                    <w:left w:val="single" w:sz="6" w:space="0" w:color="auto"/>
                    <w:bottom w:val="single" w:sz="6" w:space="0" w:color="auto"/>
                    <w:right w:val="single" w:sz="6" w:space="0" w:color="auto"/>
                  </w:tcBorders>
                </w:tcPr>
                <w:p w:rsidR="00BD7867" w:rsidRPr="009D5C31" w:rsidRDefault="00BD7867" w:rsidP="00C1732B">
                  <w:pPr>
                    <w:jc w:val="center"/>
                    <w:rPr>
                      <w:snapToGrid w:val="0"/>
                      <w:sz w:val="22"/>
                      <w:szCs w:val="22"/>
                      <w:lang w:eastAsia="ru-RU"/>
                    </w:rPr>
                  </w:pPr>
                  <w:r w:rsidRPr="009D5C31">
                    <w:rPr>
                      <w:snapToGrid w:val="0"/>
                      <w:sz w:val="22"/>
                      <w:szCs w:val="22"/>
                      <w:lang w:eastAsia="ru-RU"/>
                    </w:rPr>
                    <w:t>5965</w:t>
                  </w:r>
                </w:p>
              </w:tc>
              <w:tc>
                <w:tcPr>
                  <w:tcW w:w="1800" w:type="dxa"/>
                  <w:tcBorders>
                    <w:top w:val="single" w:sz="6" w:space="0" w:color="auto"/>
                    <w:left w:val="single" w:sz="6" w:space="0" w:color="auto"/>
                    <w:bottom w:val="single" w:sz="6" w:space="0" w:color="auto"/>
                    <w:right w:val="single" w:sz="6" w:space="0" w:color="auto"/>
                  </w:tcBorders>
                </w:tcPr>
                <w:p w:rsidR="00BD7867" w:rsidRPr="009D5C31" w:rsidRDefault="00BD7867" w:rsidP="00C1732B">
                  <w:pPr>
                    <w:jc w:val="center"/>
                    <w:rPr>
                      <w:snapToGrid w:val="0"/>
                      <w:sz w:val="22"/>
                      <w:szCs w:val="22"/>
                      <w:lang w:eastAsia="ru-RU"/>
                    </w:rPr>
                  </w:pPr>
                  <w:r w:rsidRPr="009D5C31">
                    <w:rPr>
                      <w:snapToGrid w:val="0"/>
                      <w:sz w:val="22"/>
                      <w:szCs w:val="22"/>
                      <w:lang w:eastAsia="ru-RU"/>
                    </w:rPr>
                    <w:t>23.07.2014 р.</w:t>
                  </w:r>
                </w:p>
              </w:tc>
              <w:tc>
                <w:tcPr>
                  <w:tcW w:w="2340" w:type="dxa"/>
                  <w:tcBorders>
                    <w:top w:val="single" w:sz="6" w:space="0" w:color="auto"/>
                    <w:left w:val="single" w:sz="6" w:space="0" w:color="auto"/>
                    <w:bottom w:val="single" w:sz="6" w:space="0" w:color="auto"/>
                    <w:right w:val="single" w:sz="6" w:space="0" w:color="auto"/>
                  </w:tcBorders>
                </w:tcPr>
                <w:p w:rsidR="00BD7867" w:rsidRPr="009D5C31" w:rsidRDefault="00BD7867" w:rsidP="00C1732B">
                  <w:pPr>
                    <w:rPr>
                      <w:snapToGrid w:val="0"/>
                      <w:sz w:val="22"/>
                      <w:szCs w:val="22"/>
                      <w:lang w:eastAsia="ru-RU"/>
                    </w:rPr>
                  </w:pPr>
                  <w:r w:rsidRPr="009D5C31">
                    <w:rPr>
                      <w:snapToGrid w:val="0"/>
                      <w:sz w:val="22"/>
                      <w:szCs w:val="22"/>
                      <w:lang w:eastAsia="ru-RU"/>
                    </w:rPr>
                    <w:t>Державна служба геології та нард України</w:t>
                  </w:r>
                </w:p>
              </w:tc>
              <w:tc>
                <w:tcPr>
                  <w:tcW w:w="1980" w:type="dxa"/>
                  <w:tcBorders>
                    <w:top w:val="single" w:sz="6" w:space="0" w:color="auto"/>
                    <w:left w:val="single" w:sz="6" w:space="0" w:color="auto"/>
                    <w:bottom w:val="single" w:sz="6" w:space="0" w:color="auto"/>
                    <w:right w:val="single" w:sz="6" w:space="0" w:color="auto"/>
                  </w:tcBorders>
                </w:tcPr>
                <w:p w:rsidR="00BD7867" w:rsidRPr="009D5C31" w:rsidRDefault="00BD7867" w:rsidP="00C1732B">
                  <w:pPr>
                    <w:jc w:val="center"/>
                    <w:rPr>
                      <w:snapToGrid w:val="0"/>
                      <w:sz w:val="22"/>
                      <w:szCs w:val="22"/>
                      <w:lang w:eastAsia="ru-RU"/>
                    </w:rPr>
                  </w:pPr>
                  <w:r w:rsidRPr="009D5C31">
                    <w:rPr>
                      <w:snapToGrid w:val="0"/>
                      <w:sz w:val="22"/>
                      <w:szCs w:val="22"/>
                      <w:lang w:eastAsia="ru-RU"/>
                    </w:rPr>
                    <w:t>02.07.2034 р.</w:t>
                  </w:r>
                </w:p>
              </w:tc>
            </w:tr>
            <w:tr w:rsidR="00A4463B" w:rsidRPr="009D5C31">
              <w:tblPrEx>
                <w:tblCellMar>
                  <w:top w:w="0" w:type="dxa"/>
                  <w:bottom w:w="0" w:type="dxa"/>
                </w:tblCellMar>
              </w:tblPrEx>
              <w:trPr>
                <w:trHeight w:val="330"/>
              </w:trPr>
              <w:tc>
                <w:tcPr>
                  <w:tcW w:w="2370" w:type="dxa"/>
                  <w:tcBorders>
                    <w:top w:val="single" w:sz="6" w:space="0" w:color="auto"/>
                    <w:left w:val="single" w:sz="6" w:space="0" w:color="auto"/>
                    <w:bottom w:val="single" w:sz="6" w:space="0" w:color="auto"/>
                    <w:right w:val="single" w:sz="6" w:space="0" w:color="auto"/>
                  </w:tcBorders>
                </w:tcPr>
                <w:p w:rsidR="00A4463B" w:rsidRPr="009D5C31" w:rsidRDefault="00A4463B" w:rsidP="00C1732B">
                  <w:pPr>
                    <w:jc w:val="right"/>
                    <w:rPr>
                      <w:snapToGrid w:val="0"/>
                      <w:sz w:val="22"/>
                      <w:szCs w:val="22"/>
                      <w:lang w:eastAsia="ru-RU"/>
                    </w:rPr>
                  </w:pPr>
                  <w:r w:rsidRPr="009D5C31">
                    <w:rPr>
                      <w:snapToGrid w:val="0"/>
                      <w:sz w:val="22"/>
                      <w:szCs w:val="22"/>
                      <w:lang w:eastAsia="ru-RU"/>
                    </w:rPr>
                    <w:t>Опис</w:t>
                  </w:r>
                </w:p>
              </w:tc>
              <w:tc>
                <w:tcPr>
                  <w:tcW w:w="7823" w:type="dxa"/>
                  <w:gridSpan w:val="4"/>
                  <w:tcBorders>
                    <w:top w:val="single" w:sz="6" w:space="0" w:color="auto"/>
                    <w:left w:val="single" w:sz="6" w:space="0" w:color="auto"/>
                    <w:bottom w:val="single" w:sz="6" w:space="0" w:color="auto"/>
                    <w:right w:val="single" w:sz="6" w:space="0" w:color="auto"/>
                  </w:tcBorders>
                </w:tcPr>
                <w:p w:rsidR="00A4463B" w:rsidRPr="008A0E7C" w:rsidRDefault="009D5C31" w:rsidP="00C1732B">
                  <w:pPr>
                    <w:jc w:val="center"/>
                    <w:rPr>
                      <w:snapToGrid w:val="0"/>
                      <w:sz w:val="22"/>
                      <w:szCs w:val="22"/>
                      <w:lang w:eastAsia="ru-RU"/>
                    </w:rPr>
                  </w:pPr>
                  <w:r>
                    <w:rPr>
                      <w:snapToGrid w:val="0"/>
                      <w:sz w:val="22"/>
                      <w:szCs w:val="22"/>
                      <w:lang w:eastAsia="ru-RU"/>
                    </w:rPr>
                    <w:t xml:space="preserve">У разі необхідності, </w:t>
                  </w:r>
                  <w:r w:rsidR="008A0E7C">
                    <w:rPr>
                      <w:snapToGrid w:val="0"/>
                      <w:sz w:val="22"/>
                      <w:szCs w:val="22"/>
                      <w:lang w:eastAsia="ru-RU"/>
                    </w:rPr>
                    <w:t>термін дії буде подовжено</w:t>
                  </w:r>
                </w:p>
              </w:tc>
            </w:tr>
          </w:tbl>
          <w:p w:rsidR="000040F8" w:rsidRPr="009D5C31" w:rsidRDefault="000040F8" w:rsidP="000040F8">
            <w:pPr>
              <w:spacing w:after="120"/>
              <w:jc w:val="both"/>
              <w:rPr>
                <w:sz w:val="22"/>
                <w:szCs w:val="22"/>
              </w:rPr>
            </w:pPr>
          </w:p>
          <w:p w:rsidR="000040F8" w:rsidRPr="009D5C31" w:rsidRDefault="00176AEF" w:rsidP="00176AEF">
            <w:pPr>
              <w:spacing w:after="120"/>
              <w:rPr>
                <w:snapToGrid w:val="0"/>
                <w:sz w:val="22"/>
                <w:szCs w:val="22"/>
                <w:lang w:eastAsia="ru-RU"/>
              </w:rPr>
            </w:pPr>
            <w:r w:rsidRPr="009D5C31">
              <w:rPr>
                <w:sz w:val="22"/>
                <w:szCs w:val="22"/>
              </w:rPr>
              <w:t>__________</w:t>
            </w:r>
            <w:r w:rsidRPr="009D5C31">
              <w:rPr>
                <w:sz w:val="22"/>
                <w:szCs w:val="22"/>
              </w:rPr>
              <w:br/>
            </w:r>
            <w:r w:rsidR="000040F8" w:rsidRPr="009D5C31">
              <w:rPr>
                <w:sz w:val="22"/>
                <w:szCs w:val="22"/>
              </w:rPr>
              <w:t>* Заповнюється відповідно до Довідника 44 "Перелік та коди територій (областей) України" Системи довідників та класифікаторів.</w:t>
            </w:r>
            <w:r w:rsidRPr="009D5C31">
              <w:rPr>
                <w:sz w:val="22"/>
                <w:szCs w:val="22"/>
              </w:rPr>
              <w:br/>
            </w:r>
            <w:r w:rsidR="000040F8" w:rsidRPr="009D5C31">
              <w:rPr>
                <w:sz w:val="22"/>
                <w:szCs w:val="22"/>
              </w:rPr>
              <w:t xml:space="preserve">** </w:t>
            </w:r>
            <w:r w:rsidR="000040F8" w:rsidRPr="009D5C31">
              <w:rPr>
                <w:snapToGrid w:val="0"/>
                <w:sz w:val="22"/>
                <w:szCs w:val="22"/>
                <w:lang w:eastAsia="ru-RU"/>
              </w:rPr>
              <w:t>Інформація щодо кожної ліцензії (дозволу) вводиться тільки в один рядок таблиці.</w:t>
            </w:r>
          </w:p>
          <w:p w:rsidR="00E30576" w:rsidRPr="009D5C31" w:rsidRDefault="00E30576" w:rsidP="005403E1">
            <w:pPr>
              <w:jc w:val="both"/>
              <w:rPr>
                <w:sz w:val="22"/>
                <w:szCs w:val="22"/>
              </w:rPr>
            </w:pPr>
          </w:p>
        </w:tc>
      </w:tr>
    </w:tbl>
    <w:p w:rsidR="001326C1" w:rsidRPr="009D5C31" w:rsidRDefault="003767F5" w:rsidP="001326C1">
      <w:pPr>
        <w:spacing w:after="120"/>
        <w:jc w:val="center"/>
        <w:rPr>
          <w:b/>
          <w:sz w:val="22"/>
          <w:szCs w:val="22"/>
        </w:rPr>
      </w:pPr>
      <w:r w:rsidRPr="009D5C31">
        <w:rPr>
          <w:b/>
          <w:sz w:val="22"/>
          <w:szCs w:val="22"/>
        </w:rPr>
        <w:t>І</w:t>
      </w:r>
      <w:r w:rsidRPr="009D5C31">
        <w:rPr>
          <w:b/>
          <w:sz w:val="22"/>
          <w:szCs w:val="22"/>
          <w:lang w:val="en-US"/>
        </w:rPr>
        <w:t>V</w:t>
      </w:r>
      <w:r w:rsidR="001326C1" w:rsidRPr="009D5C31">
        <w:rPr>
          <w:b/>
          <w:sz w:val="22"/>
          <w:szCs w:val="22"/>
        </w:rPr>
        <w:t>. Відомості щодо участі  емітента у створенні юридичних осіб</w:t>
      </w:r>
    </w:p>
    <w:p w:rsidR="001326C1" w:rsidRPr="009D5C31" w:rsidRDefault="001326C1" w:rsidP="001326C1">
      <w:pPr>
        <w:spacing w:after="120"/>
        <w:rPr>
          <w:sz w:val="22"/>
          <w:szCs w:val="22"/>
        </w:rPr>
      </w:pPr>
    </w:p>
    <w:p w:rsidR="001326C1" w:rsidRPr="009D5C31" w:rsidRDefault="005255FE" w:rsidP="001326C1">
      <w:pPr>
        <w:rPr>
          <w:sz w:val="22"/>
          <w:szCs w:val="22"/>
        </w:rPr>
      </w:pPr>
      <w:r w:rsidRPr="009D5C31">
        <w:rPr>
          <w:sz w:val="22"/>
          <w:szCs w:val="22"/>
        </w:rPr>
        <w:t>ПрАТ «Нафтогазвидобування» не приймає участі у створенні юридичних осіб.</w:t>
      </w:r>
    </w:p>
    <w:p w:rsidR="001326C1" w:rsidRPr="009D5C31" w:rsidRDefault="003767F5" w:rsidP="001326C1">
      <w:pPr>
        <w:pStyle w:val="Heading3"/>
        <w:jc w:val="center"/>
        <w:rPr>
          <w:rFonts w:ascii="Times New Roman" w:hAnsi="Times New Roman" w:cs="Times New Roman"/>
          <w:color w:val="000000"/>
          <w:sz w:val="22"/>
          <w:szCs w:val="22"/>
        </w:rPr>
      </w:pPr>
      <w:r w:rsidRPr="009D5C31">
        <w:rPr>
          <w:rFonts w:ascii="Times New Roman" w:hAnsi="Times New Roman" w:cs="Times New Roman"/>
          <w:sz w:val="22"/>
          <w:szCs w:val="22"/>
          <w:lang w:val="en-US"/>
        </w:rPr>
        <w:t>V</w:t>
      </w:r>
      <w:r w:rsidR="001326C1" w:rsidRPr="009D5C31">
        <w:rPr>
          <w:rFonts w:ascii="Times New Roman" w:hAnsi="Times New Roman" w:cs="Times New Roman"/>
          <w:color w:val="000000"/>
          <w:sz w:val="22"/>
          <w:szCs w:val="22"/>
        </w:rPr>
        <w:t xml:space="preserve">. Інформація щодо посади корпоративного секретаря </w:t>
      </w:r>
    </w:p>
    <w:p w:rsidR="005255FE" w:rsidRPr="009D5C31" w:rsidRDefault="005255FE" w:rsidP="005255FE">
      <w:pPr>
        <w:rPr>
          <w:sz w:val="22"/>
          <w:szCs w:val="22"/>
        </w:rPr>
      </w:pPr>
    </w:p>
    <w:p w:rsidR="001326C1" w:rsidRPr="009D5C31" w:rsidRDefault="005255FE" w:rsidP="005255FE">
      <w:pPr>
        <w:rPr>
          <w:sz w:val="22"/>
          <w:szCs w:val="22"/>
        </w:rPr>
      </w:pPr>
      <w:r w:rsidRPr="009D5C31">
        <w:rPr>
          <w:sz w:val="22"/>
          <w:szCs w:val="22"/>
        </w:rPr>
        <w:t>Посада корпоративного секретаря відсутня</w:t>
      </w:r>
    </w:p>
    <w:p w:rsidR="005255FE" w:rsidRPr="009D5C31" w:rsidRDefault="005255FE" w:rsidP="001326C1">
      <w:pPr>
        <w:jc w:val="center"/>
        <w:rPr>
          <w:b/>
          <w:color w:val="000000"/>
          <w:sz w:val="22"/>
          <w:szCs w:val="22"/>
          <w:lang w:val="ru-RU"/>
        </w:rPr>
      </w:pPr>
    </w:p>
    <w:p w:rsidR="00A00730" w:rsidRPr="009D5C31" w:rsidRDefault="003767F5" w:rsidP="00C87ED0">
      <w:pPr>
        <w:spacing w:after="120"/>
        <w:jc w:val="center"/>
        <w:rPr>
          <w:b/>
          <w:snapToGrid w:val="0"/>
          <w:sz w:val="22"/>
          <w:szCs w:val="22"/>
          <w:lang w:eastAsia="ru-RU"/>
        </w:rPr>
      </w:pPr>
      <w:r w:rsidRPr="009D5C31">
        <w:rPr>
          <w:b/>
          <w:sz w:val="22"/>
          <w:szCs w:val="22"/>
          <w:lang w:val="en-US"/>
        </w:rPr>
        <w:t>V</w:t>
      </w:r>
      <w:r w:rsidRPr="009D5C31">
        <w:rPr>
          <w:b/>
          <w:sz w:val="22"/>
          <w:szCs w:val="22"/>
        </w:rPr>
        <w:t>І</w:t>
      </w:r>
      <w:r w:rsidR="00C87ED0" w:rsidRPr="009D5C31">
        <w:rPr>
          <w:b/>
          <w:snapToGrid w:val="0"/>
          <w:sz w:val="22"/>
          <w:szCs w:val="22"/>
          <w:lang w:eastAsia="ru-RU"/>
        </w:rPr>
        <w:t xml:space="preserve">. </w:t>
      </w:r>
      <w:r w:rsidR="00054EC3" w:rsidRPr="009D5C31">
        <w:rPr>
          <w:b/>
          <w:snapToGrid w:val="0"/>
          <w:sz w:val="22"/>
          <w:szCs w:val="22"/>
          <w:lang w:eastAsia="ru-RU"/>
        </w:rPr>
        <w:t>Інформація про посадових осіб емітента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6"/>
        <w:gridCol w:w="6886"/>
      </w:tblGrid>
      <w:tr w:rsidR="005255FE" w:rsidRPr="009D5C31" w:rsidTr="00E22E86">
        <w:trPr>
          <w:trHeight w:val="332"/>
        </w:trPr>
        <w:tc>
          <w:tcPr>
            <w:tcW w:w="3652" w:type="dxa"/>
            <w:tcBorders>
              <w:left w:val="nil"/>
            </w:tcBorders>
          </w:tcPr>
          <w:p w:rsidR="005255FE" w:rsidRPr="009D5C31" w:rsidRDefault="005255FE" w:rsidP="00E22E86">
            <w:pPr>
              <w:jc w:val="both"/>
              <w:rPr>
                <w:sz w:val="22"/>
                <w:szCs w:val="22"/>
              </w:rPr>
            </w:pPr>
            <w:r w:rsidRPr="009D5C31">
              <w:rPr>
                <w:sz w:val="22"/>
                <w:szCs w:val="22"/>
              </w:rPr>
              <w:t>1. Посада</w:t>
            </w:r>
          </w:p>
        </w:tc>
        <w:tc>
          <w:tcPr>
            <w:tcW w:w="7053" w:type="dxa"/>
            <w:tcBorders>
              <w:right w:val="nil"/>
            </w:tcBorders>
          </w:tcPr>
          <w:p w:rsidR="005255FE" w:rsidRPr="009D5C31" w:rsidRDefault="005255FE" w:rsidP="00E22E86">
            <w:pPr>
              <w:jc w:val="both"/>
              <w:rPr>
                <w:b/>
                <w:sz w:val="22"/>
                <w:szCs w:val="22"/>
              </w:rPr>
            </w:pPr>
            <w:r w:rsidRPr="009D5C31">
              <w:rPr>
                <w:b/>
                <w:sz w:val="22"/>
                <w:szCs w:val="22"/>
              </w:rPr>
              <w:t>Голова наглядової ради</w:t>
            </w:r>
          </w:p>
        </w:tc>
      </w:tr>
      <w:tr w:rsidR="005255FE" w:rsidRPr="009D5C31" w:rsidTr="00E22E86">
        <w:trPr>
          <w:trHeight w:val="976"/>
        </w:trPr>
        <w:tc>
          <w:tcPr>
            <w:tcW w:w="3652" w:type="dxa"/>
            <w:tcBorders>
              <w:left w:val="nil"/>
            </w:tcBorders>
          </w:tcPr>
          <w:p w:rsidR="005255FE" w:rsidRPr="009D5C31" w:rsidRDefault="005255FE" w:rsidP="00E22E86">
            <w:pPr>
              <w:jc w:val="both"/>
              <w:rPr>
                <w:sz w:val="22"/>
                <w:szCs w:val="22"/>
              </w:rPr>
            </w:pPr>
            <w:r w:rsidRPr="009D5C31">
              <w:rPr>
                <w:sz w:val="22"/>
                <w:szCs w:val="22"/>
              </w:rPr>
              <w:t>2. Прізвище, ім'я, по батькові фізичної особи або повне найменування юридичної особи</w:t>
            </w:r>
          </w:p>
        </w:tc>
        <w:tc>
          <w:tcPr>
            <w:tcW w:w="7053" w:type="dxa"/>
            <w:tcBorders>
              <w:right w:val="nil"/>
            </w:tcBorders>
          </w:tcPr>
          <w:p w:rsidR="005255FE" w:rsidRPr="009D5C31" w:rsidRDefault="005255FE" w:rsidP="00E22E86">
            <w:pPr>
              <w:jc w:val="both"/>
              <w:rPr>
                <w:b/>
                <w:sz w:val="22"/>
                <w:szCs w:val="22"/>
              </w:rPr>
            </w:pPr>
            <w:r w:rsidRPr="009D5C31">
              <w:rPr>
                <w:b/>
                <w:sz w:val="22"/>
                <w:szCs w:val="22"/>
              </w:rPr>
              <w:t>Куцаєв Владислав Станіславович</w:t>
            </w:r>
          </w:p>
          <w:p w:rsidR="005255FE" w:rsidRPr="009D5C31" w:rsidRDefault="005255FE" w:rsidP="00E22E86">
            <w:pPr>
              <w:jc w:val="both"/>
              <w:rPr>
                <w:b/>
                <w:sz w:val="22"/>
                <w:szCs w:val="22"/>
              </w:rPr>
            </w:pPr>
          </w:p>
        </w:tc>
      </w:tr>
      <w:tr w:rsidR="005255FE" w:rsidRPr="009D5C31" w:rsidTr="00E22E86">
        <w:trPr>
          <w:trHeight w:val="1260"/>
        </w:trPr>
        <w:tc>
          <w:tcPr>
            <w:tcW w:w="3652" w:type="dxa"/>
            <w:tcBorders>
              <w:left w:val="nil"/>
            </w:tcBorders>
          </w:tcPr>
          <w:p w:rsidR="005255FE" w:rsidRPr="009D5C31" w:rsidRDefault="005255FE" w:rsidP="00E22E86">
            <w:pPr>
              <w:jc w:val="both"/>
              <w:rPr>
                <w:sz w:val="22"/>
                <w:szCs w:val="22"/>
              </w:rPr>
            </w:pPr>
            <w:r w:rsidRPr="009D5C31">
              <w:rPr>
                <w:sz w:val="22"/>
                <w:szCs w:val="22"/>
              </w:rPr>
              <w:t>3. Паспортні дані фізичної особи (серія, номер, дата видачі, орган, який видав)* або код за ЄДРПОУ юридичної особи</w:t>
            </w:r>
          </w:p>
        </w:tc>
        <w:tc>
          <w:tcPr>
            <w:tcW w:w="7053" w:type="dxa"/>
            <w:tcBorders>
              <w:right w:val="nil"/>
            </w:tcBorders>
          </w:tcPr>
          <w:p w:rsidR="005255FE" w:rsidRPr="009D5C31" w:rsidRDefault="005255FE" w:rsidP="00E22E86">
            <w:pPr>
              <w:jc w:val="both"/>
              <w:rPr>
                <w:sz w:val="22"/>
                <w:szCs w:val="22"/>
              </w:rPr>
            </w:pPr>
            <w:r w:rsidRPr="009D5C31">
              <w:rPr>
                <w:sz w:val="22"/>
                <w:szCs w:val="22"/>
              </w:rPr>
              <w:t>д/н д/н</w:t>
            </w:r>
          </w:p>
        </w:tc>
      </w:tr>
      <w:tr w:rsidR="005255FE" w:rsidRPr="009D5C31" w:rsidTr="00E22E86">
        <w:trPr>
          <w:trHeight w:val="427"/>
        </w:trPr>
        <w:tc>
          <w:tcPr>
            <w:tcW w:w="3652" w:type="dxa"/>
            <w:tcBorders>
              <w:left w:val="nil"/>
            </w:tcBorders>
          </w:tcPr>
          <w:p w:rsidR="005255FE" w:rsidRPr="009D5C31" w:rsidRDefault="005255FE" w:rsidP="00E22E86">
            <w:pPr>
              <w:jc w:val="both"/>
              <w:rPr>
                <w:sz w:val="22"/>
                <w:szCs w:val="22"/>
              </w:rPr>
            </w:pPr>
            <w:r w:rsidRPr="009D5C31">
              <w:rPr>
                <w:sz w:val="22"/>
                <w:szCs w:val="22"/>
              </w:rPr>
              <w:t>4. Рік народження**</w:t>
            </w:r>
          </w:p>
        </w:tc>
        <w:tc>
          <w:tcPr>
            <w:tcW w:w="7053" w:type="dxa"/>
            <w:tcBorders>
              <w:right w:val="nil"/>
            </w:tcBorders>
          </w:tcPr>
          <w:p w:rsidR="005255FE" w:rsidRPr="009D5C31" w:rsidRDefault="005255FE" w:rsidP="00E22E86">
            <w:pPr>
              <w:jc w:val="both"/>
              <w:rPr>
                <w:sz w:val="22"/>
                <w:szCs w:val="22"/>
              </w:rPr>
            </w:pPr>
            <w:r w:rsidRPr="009D5C31">
              <w:rPr>
                <w:sz w:val="22"/>
                <w:szCs w:val="22"/>
              </w:rPr>
              <w:t>1966</w:t>
            </w:r>
          </w:p>
        </w:tc>
      </w:tr>
      <w:tr w:rsidR="005255FE" w:rsidRPr="009D5C31" w:rsidTr="00E22E86">
        <w:trPr>
          <w:cantSplit/>
          <w:trHeight w:val="985"/>
        </w:trPr>
        <w:tc>
          <w:tcPr>
            <w:tcW w:w="3652" w:type="dxa"/>
            <w:tcBorders>
              <w:left w:val="nil"/>
            </w:tcBorders>
          </w:tcPr>
          <w:p w:rsidR="005255FE" w:rsidRPr="009D5C31" w:rsidRDefault="005255FE" w:rsidP="00E22E86">
            <w:pPr>
              <w:jc w:val="both"/>
              <w:rPr>
                <w:sz w:val="22"/>
                <w:szCs w:val="22"/>
              </w:rPr>
            </w:pPr>
            <w:r w:rsidRPr="009D5C31">
              <w:rPr>
                <w:sz w:val="22"/>
                <w:szCs w:val="22"/>
              </w:rPr>
              <w:t>5. Освіта**</w:t>
            </w:r>
          </w:p>
          <w:p w:rsidR="005255FE" w:rsidRPr="009D5C31" w:rsidRDefault="005255FE" w:rsidP="00E22E86">
            <w:pPr>
              <w:jc w:val="both"/>
              <w:rPr>
                <w:sz w:val="22"/>
                <w:szCs w:val="22"/>
              </w:rPr>
            </w:pPr>
          </w:p>
        </w:tc>
        <w:tc>
          <w:tcPr>
            <w:tcW w:w="7053" w:type="dxa"/>
            <w:tcBorders>
              <w:right w:val="nil"/>
            </w:tcBorders>
          </w:tcPr>
          <w:p w:rsidR="005255FE" w:rsidRPr="009D5C31" w:rsidRDefault="005255FE" w:rsidP="00E22E86">
            <w:pPr>
              <w:jc w:val="both"/>
              <w:rPr>
                <w:sz w:val="22"/>
                <w:szCs w:val="22"/>
              </w:rPr>
            </w:pPr>
            <w:r w:rsidRPr="009D5C31">
              <w:rPr>
                <w:sz w:val="22"/>
                <w:szCs w:val="22"/>
              </w:rPr>
              <w:t xml:space="preserve">1. Повна вища, iнженер-електрик (Донецький полiтехнічний iнститут ) </w:t>
            </w:r>
          </w:p>
          <w:p w:rsidR="005255FE" w:rsidRPr="009D5C31" w:rsidRDefault="005255FE" w:rsidP="00E22E86">
            <w:pPr>
              <w:jc w:val="both"/>
              <w:rPr>
                <w:sz w:val="22"/>
                <w:szCs w:val="22"/>
              </w:rPr>
            </w:pPr>
            <w:r w:rsidRPr="009D5C31">
              <w:rPr>
                <w:sz w:val="22"/>
                <w:szCs w:val="22"/>
              </w:rPr>
              <w:t>2.Повна вища, юрисконсульт, (Донецький нацiональний iнститут)</w:t>
            </w:r>
          </w:p>
        </w:tc>
      </w:tr>
      <w:tr w:rsidR="005255FE" w:rsidRPr="009D5C31" w:rsidTr="00E22E86">
        <w:trPr>
          <w:trHeight w:val="713"/>
        </w:trPr>
        <w:tc>
          <w:tcPr>
            <w:tcW w:w="3652" w:type="dxa"/>
            <w:tcBorders>
              <w:left w:val="nil"/>
            </w:tcBorders>
          </w:tcPr>
          <w:p w:rsidR="005255FE" w:rsidRPr="009D5C31" w:rsidRDefault="005255FE" w:rsidP="00E22E86">
            <w:pPr>
              <w:jc w:val="both"/>
              <w:rPr>
                <w:sz w:val="22"/>
                <w:szCs w:val="22"/>
              </w:rPr>
            </w:pPr>
            <w:r w:rsidRPr="009D5C31">
              <w:rPr>
                <w:sz w:val="22"/>
                <w:szCs w:val="22"/>
              </w:rPr>
              <w:t>6. Стаж керівної роботи (років)**</w:t>
            </w:r>
          </w:p>
        </w:tc>
        <w:tc>
          <w:tcPr>
            <w:tcW w:w="7053" w:type="dxa"/>
            <w:tcBorders>
              <w:right w:val="nil"/>
            </w:tcBorders>
          </w:tcPr>
          <w:p w:rsidR="005255FE" w:rsidRPr="009D5C31" w:rsidRDefault="005255FE" w:rsidP="00E22E86">
            <w:pPr>
              <w:jc w:val="both"/>
              <w:rPr>
                <w:sz w:val="22"/>
                <w:szCs w:val="22"/>
              </w:rPr>
            </w:pPr>
            <w:r w:rsidRPr="009D5C31">
              <w:rPr>
                <w:sz w:val="22"/>
                <w:szCs w:val="22"/>
              </w:rPr>
              <w:t>15</w:t>
            </w:r>
          </w:p>
        </w:tc>
      </w:tr>
      <w:tr w:rsidR="005255FE" w:rsidRPr="009D5C31" w:rsidTr="00E22E86">
        <w:trPr>
          <w:trHeight w:val="966"/>
        </w:trPr>
        <w:tc>
          <w:tcPr>
            <w:tcW w:w="3652" w:type="dxa"/>
            <w:tcBorders>
              <w:left w:val="nil"/>
            </w:tcBorders>
          </w:tcPr>
          <w:p w:rsidR="005255FE" w:rsidRPr="009D5C31" w:rsidRDefault="005255FE" w:rsidP="00E22E86">
            <w:pPr>
              <w:jc w:val="both"/>
              <w:rPr>
                <w:sz w:val="22"/>
                <w:szCs w:val="22"/>
              </w:rPr>
            </w:pPr>
            <w:r w:rsidRPr="009D5C31">
              <w:rPr>
                <w:sz w:val="22"/>
                <w:szCs w:val="22"/>
              </w:rPr>
              <w:t>7. Найменування підприємства та попередня посада, яку займав**</w:t>
            </w:r>
          </w:p>
        </w:tc>
        <w:tc>
          <w:tcPr>
            <w:tcW w:w="7053" w:type="dxa"/>
            <w:tcBorders>
              <w:right w:val="nil"/>
            </w:tcBorders>
          </w:tcPr>
          <w:p w:rsidR="005255FE" w:rsidRPr="009D5C31" w:rsidRDefault="005255FE" w:rsidP="00E22E86">
            <w:pPr>
              <w:jc w:val="both"/>
              <w:rPr>
                <w:sz w:val="22"/>
                <w:szCs w:val="22"/>
              </w:rPr>
            </w:pPr>
            <w:r w:rsidRPr="009D5C31">
              <w:rPr>
                <w:sz w:val="22"/>
                <w:szCs w:val="22"/>
              </w:rPr>
              <w:t>з 23.01.2007 по 13.01.2012  - директор  ТОВ «ПЕП» Горенерго»</w:t>
            </w:r>
          </w:p>
        </w:tc>
      </w:tr>
      <w:tr w:rsidR="005255FE" w:rsidRPr="009D5C31" w:rsidTr="00E22E86">
        <w:tc>
          <w:tcPr>
            <w:tcW w:w="3652" w:type="dxa"/>
            <w:tcBorders>
              <w:left w:val="nil"/>
            </w:tcBorders>
          </w:tcPr>
          <w:p w:rsidR="005255FE" w:rsidRPr="009D5C31" w:rsidRDefault="005255FE" w:rsidP="00E22E86">
            <w:pPr>
              <w:jc w:val="both"/>
              <w:rPr>
                <w:sz w:val="22"/>
                <w:szCs w:val="22"/>
              </w:rPr>
            </w:pPr>
            <w:r w:rsidRPr="009D5C31">
              <w:rPr>
                <w:sz w:val="22"/>
                <w:szCs w:val="22"/>
              </w:rPr>
              <w:t>8. Опис</w:t>
            </w:r>
          </w:p>
        </w:tc>
        <w:tc>
          <w:tcPr>
            <w:tcW w:w="7053" w:type="dxa"/>
            <w:tcBorders>
              <w:right w:val="nil"/>
            </w:tcBorders>
          </w:tcPr>
          <w:p w:rsidR="005255FE" w:rsidRPr="009D5C31" w:rsidRDefault="005255FE" w:rsidP="00E22E86">
            <w:pPr>
              <w:jc w:val="both"/>
              <w:rPr>
                <w:sz w:val="22"/>
                <w:szCs w:val="22"/>
              </w:rPr>
            </w:pPr>
            <w:r w:rsidRPr="009D5C31">
              <w:rPr>
                <w:sz w:val="22"/>
                <w:szCs w:val="22"/>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Голова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періоду не вiдбувалось. Непогашеної судимостi за корисливi та посадовi злочини не має. Згоди на розкриття паспортних даних не надано.</w:t>
            </w:r>
          </w:p>
        </w:tc>
      </w:tr>
      <w:tr w:rsidR="005255FE" w:rsidRPr="009D5C31" w:rsidTr="00E22E86">
        <w:tc>
          <w:tcPr>
            <w:tcW w:w="3652" w:type="dxa"/>
            <w:tcBorders>
              <w:left w:val="nil"/>
              <w:right w:val="nil"/>
            </w:tcBorders>
          </w:tcPr>
          <w:p w:rsidR="005255FE" w:rsidRPr="009D5C31" w:rsidRDefault="005255FE" w:rsidP="00E22E86">
            <w:pPr>
              <w:jc w:val="both"/>
              <w:rPr>
                <w:rFonts w:ascii="Calibri" w:hAnsi="Calibri"/>
                <w:sz w:val="22"/>
                <w:szCs w:val="22"/>
              </w:rPr>
            </w:pPr>
          </w:p>
        </w:tc>
        <w:tc>
          <w:tcPr>
            <w:tcW w:w="7053" w:type="dxa"/>
            <w:tcBorders>
              <w:left w:val="nil"/>
              <w:right w:val="nil"/>
            </w:tcBorders>
          </w:tcPr>
          <w:p w:rsidR="005255FE" w:rsidRPr="009D5C31" w:rsidRDefault="005255FE" w:rsidP="00E22E86">
            <w:pPr>
              <w:jc w:val="both"/>
              <w:rPr>
                <w:rFonts w:ascii="Calibri" w:hAnsi="Calibri"/>
                <w:sz w:val="22"/>
                <w:szCs w:val="22"/>
              </w:rPr>
            </w:pPr>
          </w:p>
        </w:tc>
      </w:tr>
      <w:tr w:rsidR="005255FE" w:rsidRPr="009D5C31" w:rsidTr="00E22E86">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9. Посада</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Член наглядової ради</w:t>
            </w:r>
          </w:p>
        </w:tc>
      </w:tr>
      <w:tr w:rsidR="005255FE" w:rsidRPr="009D5C31" w:rsidTr="00E22E86">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10. Прізвище, ім’я, по батькові фізичної особи або повне найменування юридичної особи</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Черепаня Вячеслав Михайлович</w:t>
            </w:r>
          </w:p>
        </w:tc>
      </w:tr>
      <w:tr w:rsidR="005255FE" w:rsidRPr="009D5C31" w:rsidTr="00E22E86">
        <w:trPr>
          <w:trHeight w:val="1491"/>
        </w:trPr>
        <w:tc>
          <w:tcPr>
            <w:tcW w:w="3652" w:type="dxa"/>
            <w:tcBorders>
              <w:left w:val="nil"/>
            </w:tcBorders>
          </w:tcPr>
          <w:p w:rsidR="005255FE" w:rsidRPr="009D5C31" w:rsidRDefault="005255FE" w:rsidP="00E22E86">
            <w:pPr>
              <w:jc w:val="both"/>
              <w:rPr>
                <w:sz w:val="22"/>
                <w:szCs w:val="22"/>
              </w:rPr>
            </w:pPr>
            <w:r w:rsidRPr="009D5C31">
              <w:rPr>
                <w:sz w:val="22"/>
                <w:szCs w:val="22"/>
              </w:rPr>
              <w:t>11. Паспортні дані фізичної особи (серія, номер, дата видачі, орган, який видав)* або ідентифікаційний код за ЄДРПОУ юридичної особи</w:t>
            </w:r>
          </w:p>
        </w:tc>
        <w:tc>
          <w:tcPr>
            <w:tcW w:w="7053" w:type="dxa"/>
            <w:tcBorders>
              <w:right w:val="nil"/>
            </w:tcBorders>
          </w:tcPr>
          <w:p w:rsidR="005255FE" w:rsidRPr="009D5C31" w:rsidRDefault="005255FE" w:rsidP="00E22E86">
            <w:pPr>
              <w:jc w:val="both"/>
              <w:rPr>
                <w:sz w:val="22"/>
                <w:szCs w:val="22"/>
              </w:rPr>
            </w:pPr>
            <w:r w:rsidRPr="009D5C31">
              <w:rPr>
                <w:sz w:val="22"/>
                <w:szCs w:val="22"/>
              </w:rPr>
              <w:t>д/н д/н</w:t>
            </w:r>
          </w:p>
        </w:tc>
      </w:tr>
      <w:tr w:rsidR="005255FE" w:rsidRPr="009D5C31" w:rsidTr="00E22E86">
        <w:trPr>
          <w:trHeight w:val="377"/>
        </w:trPr>
        <w:tc>
          <w:tcPr>
            <w:tcW w:w="3652" w:type="dxa"/>
            <w:tcBorders>
              <w:left w:val="nil"/>
            </w:tcBorders>
          </w:tcPr>
          <w:p w:rsidR="005255FE" w:rsidRPr="009D5C31" w:rsidRDefault="005255FE" w:rsidP="00E22E86">
            <w:pPr>
              <w:jc w:val="both"/>
              <w:rPr>
                <w:sz w:val="22"/>
                <w:szCs w:val="22"/>
              </w:rPr>
            </w:pPr>
            <w:r w:rsidRPr="009D5C31">
              <w:rPr>
                <w:sz w:val="22"/>
                <w:szCs w:val="22"/>
              </w:rPr>
              <w:t>12. Рік народження**</w:t>
            </w:r>
          </w:p>
        </w:tc>
        <w:tc>
          <w:tcPr>
            <w:tcW w:w="7053" w:type="dxa"/>
            <w:tcBorders>
              <w:right w:val="nil"/>
            </w:tcBorders>
          </w:tcPr>
          <w:p w:rsidR="005255FE" w:rsidRPr="009D5C31" w:rsidRDefault="005255FE" w:rsidP="00E22E86">
            <w:pPr>
              <w:jc w:val="both"/>
              <w:rPr>
                <w:sz w:val="22"/>
                <w:szCs w:val="22"/>
              </w:rPr>
            </w:pPr>
            <w:r w:rsidRPr="009D5C31">
              <w:rPr>
                <w:sz w:val="22"/>
                <w:szCs w:val="22"/>
              </w:rPr>
              <w:t>1967</w:t>
            </w:r>
          </w:p>
        </w:tc>
      </w:tr>
      <w:tr w:rsidR="005255FE" w:rsidRPr="009D5C31" w:rsidTr="00E22E86">
        <w:tc>
          <w:tcPr>
            <w:tcW w:w="3652" w:type="dxa"/>
            <w:tcBorders>
              <w:left w:val="nil"/>
            </w:tcBorders>
          </w:tcPr>
          <w:p w:rsidR="005255FE" w:rsidRPr="009D5C31" w:rsidRDefault="005255FE" w:rsidP="00E22E86">
            <w:pPr>
              <w:jc w:val="both"/>
              <w:rPr>
                <w:sz w:val="22"/>
                <w:szCs w:val="22"/>
              </w:rPr>
            </w:pPr>
            <w:r w:rsidRPr="009D5C31">
              <w:rPr>
                <w:sz w:val="22"/>
                <w:szCs w:val="22"/>
              </w:rPr>
              <w:t>13. Освіта**</w:t>
            </w:r>
          </w:p>
        </w:tc>
        <w:tc>
          <w:tcPr>
            <w:tcW w:w="7053" w:type="dxa"/>
            <w:tcBorders>
              <w:right w:val="nil"/>
            </w:tcBorders>
          </w:tcPr>
          <w:p w:rsidR="005255FE" w:rsidRPr="009D5C31" w:rsidRDefault="005255FE" w:rsidP="00E22E86">
            <w:pPr>
              <w:jc w:val="both"/>
              <w:rPr>
                <w:sz w:val="22"/>
                <w:szCs w:val="22"/>
              </w:rPr>
            </w:pPr>
            <w:r w:rsidRPr="009D5C31">
              <w:rPr>
                <w:sz w:val="22"/>
                <w:szCs w:val="22"/>
              </w:rPr>
              <w:t>Вища,Ужгородський державний унiверситет</w:t>
            </w:r>
          </w:p>
        </w:tc>
      </w:tr>
      <w:tr w:rsidR="005255FE" w:rsidRPr="009D5C31" w:rsidTr="00E22E86">
        <w:trPr>
          <w:trHeight w:val="586"/>
        </w:trPr>
        <w:tc>
          <w:tcPr>
            <w:tcW w:w="3652" w:type="dxa"/>
            <w:tcBorders>
              <w:left w:val="nil"/>
            </w:tcBorders>
          </w:tcPr>
          <w:p w:rsidR="005255FE" w:rsidRPr="009D5C31" w:rsidRDefault="005255FE" w:rsidP="00E22E86">
            <w:pPr>
              <w:jc w:val="both"/>
              <w:rPr>
                <w:sz w:val="22"/>
                <w:szCs w:val="22"/>
              </w:rPr>
            </w:pPr>
            <w:r w:rsidRPr="009D5C31">
              <w:rPr>
                <w:sz w:val="22"/>
                <w:szCs w:val="22"/>
              </w:rPr>
              <w:t>14. Стаж керівної роботи (років)**</w:t>
            </w:r>
          </w:p>
        </w:tc>
        <w:tc>
          <w:tcPr>
            <w:tcW w:w="7053" w:type="dxa"/>
            <w:tcBorders>
              <w:right w:val="nil"/>
            </w:tcBorders>
          </w:tcPr>
          <w:p w:rsidR="005255FE" w:rsidRPr="009D5C31" w:rsidRDefault="005255FE" w:rsidP="00E22E86">
            <w:pPr>
              <w:jc w:val="both"/>
              <w:rPr>
                <w:sz w:val="22"/>
                <w:szCs w:val="22"/>
              </w:rPr>
            </w:pPr>
            <w:r w:rsidRPr="009D5C31">
              <w:rPr>
                <w:sz w:val="22"/>
                <w:szCs w:val="22"/>
              </w:rPr>
              <w:t>21</w:t>
            </w:r>
          </w:p>
        </w:tc>
      </w:tr>
      <w:tr w:rsidR="005255FE" w:rsidRPr="009D5C31" w:rsidTr="00E22E86">
        <w:trPr>
          <w:trHeight w:val="991"/>
        </w:trPr>
        <w:tc>
          <w:tcPr>
            <w:tcW w:w="3652" w:type="dxa"/>
            <w:tcBorders>
              <w:left w:val="nil"/>
            </w:tcBorders>
          </w:tcPr>
          <w:p w:rsidR="005255FE" w:rsidRPr="009D5C31" w:rsidRDefault="005255FE" w:rsidP="00E22E86">
            <w:pPr>
              <w:jc w:val="both"/>
              <w:rPr>
                <w:sz w:val="22"/>
                <w:szCs w:val="22"/>
              </w:rPr>
            </w:pPr>
            <w:r w:rsidRPr="009D5C31">
              <w:rPr>
                <w:sz w:val="22"/>
                <w:szCs w:val="22"/>
              </w:rPr>
              <w:t>15. Найменування підприємства та попередня посада, яку займав**</w:t>
            </w:r>
          </w:p>
        </w:tc>
        <w:tc>
          <w:tcPr>
            <w:tcW w:w="7053" w:type="dxa"/>
            <w:tcBorders>
              <w:right w:val="nil"/>
            </w:tcBorders>
          </w:tcPr>
          <w:p w:rsidR="005255FE" w:rsidRPr="009D5C31" w:rsidRDefault="005255FE" w:rsidP="00E22E86">
            <w:pPr>
              <w:jc w:val="both"/>
              <w:rPr>
                <w:sz w:val="22"/>
                <w:szCs w:val="22"/>
              </w:rPr>
            </w:pPr>
            <w:r w:rsidRPr="009D5C31">
              <w:rPr>
                <w:sz w:val="22"/>
                <w:szCs w:val="22"/>
              </w:rPr>
              <w:t xml:space="preserve">з 1984 р. по 1991 р. директор ТОВ «КОТЕДЖ ХОЛ» </w:t>
            </w:r>
          </w:p>
        </w:tc>
      </w:tr>
      <w:tr w:rsidR="005255FE" w:rsidRPr="009D5C31" w:rsidTr="00E22E86">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16. Опис</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періоду не вiдбувалось. Непогашеної судимостi за корисливi та посадовi злочини не має. Згоди на розкриття паспортних даних не надано.</w:t>
            </w:r>
          </w:p>
        </w:tc>
      </w:tr>
      <w:tr w:rsidR="005255FE" w:rsidRPr="009D5C31" w:rsidTr="00E22E86">
        <w:tc>
          <w:tcPr>
            <w:tcW w:w="3652" w:type="dxa"/>
            <w:tcBorders>
              <w:left w:val="nil"/>
              <w:right w:val="nil"/>
            </w:tcBorders>
          </w:tcPr>
          <w:p w:rsidR="005255FE" w:rsidRPr="009D5C31" w:rsidRDefault="005255FE" w:rsidP="00E22E86">
            <w:pPr>
              <w:jc w:val="both"/>
              <w:rPr>
                <w:rFonts w:ascii="Calibri" w:hAnsi="Calibri"/>
                <w:sz w:val="22"/>
                <w:szCs w:val="22"/>
              </w:rPr>
            </w:pPr>
          </w:p>
        </w:tc>
        <w:tc>
          <w:tcPr>
            <w:tcW w:w="7053" w:type="dxa"/>
            <w:tcBorders>
              <w:left w:val="nil"/>
              <w:right w:val="nil"/>
            </w:tcBorders>
          </w:tcPr>
          <w:p w:rsidR="005255FE" w:rsidRPr="009D5C31" w:rsidRDefault="005255FE" w:rsidP="00E22E86">
            <w:pPr>
              <w:jc w:val="both"/>
              <w:rPr>
                <w:rFonts w:ascii="Calibri" w:hAnsi="Calibri"/>
                <w:sz w:val="22"/>
                <w:szCs w:val="22"/>
              </w:rPr>
            </w:pPr>
          </w:p>
        </w:tc>
      </w:tr>
      <w:tr w:rsidR="005255FE" w:rsidRPr="009D5C31" w:rsidTr="00E22E86">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17. Посада</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Член наглядової ради</w:t>
            </w:r>
          </w:p>
        </w:tc>
      </w:tr>
      <w:tr w:rsidR="005255FE" w:rsidRPr="009D5C31" w:rsidTr="00E22E86">
        <w:trPr>
          <w:trHeight w:val="954"/>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18. Прізвище, ім'я, по батькові фізичної особи або повне найменування юридичної особи</w:t>
            </w:r>
          </w:p>
        </w:tc>
        <w:tc>
          <w:tcPr>
            <w:tcW w:w="7053" w:type="dxa"/>
            <w:tcBorders>
              <w:right w:val="nil"/>
            </w:tcBorders>
          </w:tcPr>
          <w:p w:rsidR="005255FE" w:rsidRPr="009D5C31" w:rsidRDefault="005255FE" w:rsidP="00E22E86">
            <w:pPr>
              <w:jc w:val="both"/>
              <w:rPr>
                <w:b/>
                <w:sz w:val="22"/>
                <w:szCs w:val="22"/>
              </w:rPr>
            </w:pPr>
            <w:r w:rsidRPr="009D5C31">
              <w:rPr>
                <w:b/>
                <w:sz w:val="22"/>
                <w:szCs w:val="22"/>
              </w:rPr>
              <w:t>Максименко Дмитро Дмитрович</w:t>
            </w:r>
          </w:p>
          <w:p w:rsidR="005255FE" w:rsidRPr="009D5C31" w:rsidRDefault="005255FE" w:rsidP="00E22E86">
            <w:pPr>
              <w:jc w:val="both"/>
              <w:rPr>
                <w:rFonts w:ascii="Calibri" w:hAnsi="Calibri"/>
                <w:b/>
                <w:sz w:val="22"/>
                <w:szCs w:val="22"/>
              </w:rPr>
            </w:pPr>
          </w:p>
        </w:tc>
      </w:tr>
      <w:tr w:rsidR="005255FE" w:rsidRPr="009D5C31" w:rsidTr="00E22E86">
        <w:trPr>
          <w:trHeight w:val="124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19. Паспортні дані фізичної особи (серія, номер, дата видачі, орган, який видав)* або код за ЄДРПОУ юридичної особи</w:t>
            </w:r>
          </w:p>
        </w:tc>
        <w:tc>
          <w:tcPr>
            <w:tcW w:w="7053" w:type="dxa"/>
            <w:tcBorders>
              <w:right w:val="nil"/>
            </w:tcBorders>
          </w:tcPr>
          <w:p w:rsidR="005255FE" w:rsidRPr="009D5C31" w:rsidRDefault="005255FE" w:rsidP="00E22E86">
            <w:pPr>
              <w:jc w:val="both"/>
              <w:rPr>
                <w:sz w:val="22"/>
                <w:szCs w:val="22"/>
              </w:rPr>
            </w:pPr>
            <w:r w:rsidRPr="009D5C31">
              <w:rPr>
                <w:sz w:val="22"/>
                <w:szCs w:val="22"/>
              </w:rPr>
              <w:t xml:space="preserve">д/н д/н </w:t>
            </w:r>
          </w:p>
          <w:p w:rsidR="005255FE" w:rsidRPr="009D5C31" w:rsidRDefault="005255FE" w:rsidP="00E22E86">
            <w:pPr>
              <w:jc w:val="both"/>
              <w:rPr>
                <w:rFonts w:ascii="Calibri" w:hAnsi="Calibri"/>
                <w:sz w:val="22"/>
                <w:szCs w:val="22"/>
              </w:rPr>
            </w:pPr>
          </w:p>
        </w:tc>
      </w:tr>
      <w:tr w:rsidR="005255FE" w:rsidRPr="009D5C31" w:rsidTr="00E22E86">
        <w:trPr>
          <w:trHeight w:val="304"/>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20. Рік народження**</w:t>
            </w:r>
          </w:p>
        </w:tc>
        <w:tc>
          <w:tcPr>
            <w:tcW w:w="7053" w:type="dxa"/>
            <w:tcBorders>
              <w:right w:val="nil"/>
            </w:tcBorders>
          </w:tcPr>
          <w:p w:rsidR="005255FE" w:rsidRPr="009D5C31" w:rsidRDefault="005255FE" w:rsidP="00E22E86">
            <w:pPr>
              <w:jc w:val="both"/>
              <w:rPr>
                <w:sz w:val="22"/>
                <w:szCs w:val="22"/>
              </w:rPr>
            </w:pPr>
            <w:r w:rsidRPr="009D5C31">
              <w:rPr>
                <w:sz w:val="22"/>
                <w:szCs w:val="22"/>
              </w:rPr>
              <w:t>1981</w:t>
            </w:r>
          </w:p>
        </w:tc>
      </w:tr>
      <w:tr w:rsidR="005255FE" w:rsidRPr="009D5C31" w:rsidTr="00E22E86">
        <w:trPr>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21. Освіта**</w:t>
            </w:r>
          </w:p>
        </w:tc>
        <w:tc>
          <w:tcPr>
            <w:tcW w:w="7053" w:type="dxa"/>
            <w:tcBorders>
              <w:right w:val="nil"/>
            </w:tcBorders>
          </w:tcPr>
          <w:p w:rsidR="005255FE" w:rsidRPr="009D5C31" w:rsidRDefault="005255FE" w:rsidP="00E22E86">
            <w:pPr>
              <w:jc w:val="both"/>
              <w:rPr>
                <w:sz w:val="22"/>
                <w:szCs w:val="22"/>
              </w:rPr>
            </w:pPr>
            <w:r w:rsidRPr="009D5C31">
              <w:rPr>
                <w:sz w:val="22"/>
                <w:szCs w:val="22"/>
              </w:rPr>
              <w:t>Вища (Академія державної податкової служби України)</w:t>
            </w:r>
          </w:p>
          <w:p w:rsidR="005255FE" w:rsidRPr="009D5C31" w:rsidRDefault="005255FE" w:rsidP="00E22E86">
            <w:pPr>
              <w:jc w:val="both"/>
              <w:rPr>
                <w:sz w:val="22"/>
                <w:szCs w:val="22"/>
              </w:rPr>
            </w:pPr>
            <w:r w:rsidRPr="009D5C31">
              <w:rPr>
                <w:sz w:val="22"/>
                <w:szCs w:val="22"/>
              </w:rPr>
              <w:t xml:space="preserve">магістр з організації і управління правовою роботою </w:t>
            </w:r>
          </w:p>
        </w:tc>
      </w:tr>
      <w:tr w:rsidR="005255FE" w:rsidRPr="009D5C31" w:rsidTr="00E22E86">
        <w:trPr>
          <w:trHeight w:val="409"/>
        </w:trPr>
        <w:tc>
          <w:tcPr>
            <w:tcW w:w="3652" w:type="dxa"/>
            <w:tcBorders>
              <w:left w:val="nil"/>
            </w:tcBorders>
          </w:tcPr>
          <w:p w:rsidR="005255FE" w:rsidRPr="009D5C31" w:rsidRDefault="005255FE" w:rsidP="00E22E86">
            <w:pPr>
              <w:jc w:val="both"/>
              <w:rPr>
                <w:rFonts w:ascii="Calibri" w:hAnsi="Calibri"/>
                <w:sz w:val="22"/>
                <w:szCs w:val="22"/>
              </w:rPr>
            </w:pPr>
          </w:p>
        </w:tc>
        <w:tc>
          <w:tcPr>
            <w:tcW w:w="7053" w:type="dxa"/>
            <w:tcBorders>
              <w:right w:val="nil"/>
            </w:tcBorders>
          </w:tcPr>
          <w:p w:rsidR="005255FE" w:rsidRPr="009D5C31" w:rsidRDefault="005255FE" w:rsidP="00E22E86">
            <w:pPr>
              <w:jc w:val="both"/>
              <w:rPr>
                <w:rFonts w:ascii="Calibri" w:hAnsi="Calibri"/>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22. Стаж керівної роботи (років)**</w:t>
            </w:r>
          </w:p>
        </w:tc>
        <w:tc>
          <w:tcPr>
            <w:tcW w:w="7053" w:type="dxa"/>
            <w:tcBorders>
              <w:right w:val="nil"/>
            </w:tcBorders>
          </w:tcPr>
          <w:p w:rsidR="005255FE" w:rsidRPr="009D5C31" w:rsidRDefault="005255FE" w:rsidP="00E22E86">
            <w:pPr>
              <w:jc w:val="both"/>
              <w:rPr>
                <w:sz w:val="22"/>
                <w:szCs w:val="22"/>
              </w:rPr>
            </w:pPr>
            <w:r w:rsidRPr="009D5C31">
              <w:rPr>
                <w:sz w:val="22"/>
                <w:szCs w:val="22"/>
              </w:rPr>
              <w:t>4</w:t>
            </w:r>
          </w:p>
        </w:tc>
      </w:tr>
      <w:tr w:rsidR="005255FE" w:rsidRPr="009D5C31" w:rsidTr="00E22E86">
        <w:trPr>
          <w:trHeight w:val="409"/>
        </w:trPr>
        <w:tc>
          <w:tcPr>
            <w:tcW w:w="3652" w:type="dxa"/>
            <w:tcBorders>
              <w:left w:val="nil"/>
            </w:tcBorders>
          </w:tcPr>
          <w:p w:rsidR="005255FE" w:rsidRPr="009D5C31" w:rsidRDefault="005255FE" w:rsidP="00E22E86">
            <w:pPr>
              <w:jc w:val="both"/>
              <w:rPr>
                <w:rFonts w:ascii="Calibri" w:hAnsi="Calibri"/>
                <w:sz w:val="22"/>
                <w:szCs w:val="22"/>
              </w:rPr>
            </w:pPr>
          </w:p>
        </w:tc>
        <w:tc>
          <w:tcPr>
            <w:tcW w:w="7053" w:type="dxa"/>
            <w:tcBorders>
              <w:right w:val="nil"/>
            </w:tcBorders>
          </w:tcPr>
          <w:p w:rsidR="005255FE" w:rsidRPr="009D5C31" w:rsidRDefault="005255FE" w:rsidP="00E22E86">
            <w:pPr>
              <w:jc w:val="both"/>
              <w:rPr>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23. Найменування підприємства та попередня посада, яку займав**</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 xml:space="preserve">з 2007 р. по 2008 р. – юрисконсульт ТОВ «УФЦ»  </w:t>
            </w:r>
          </w:p>
        </w:tc>
      </w:tr>
      <w:tr w:rsidR="005255FE" w:rsidRPr="009D5C31" w:rsidTr="00E22E86">
        <w:trPr>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24. Опис</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періоду не вiдбувалось. Непогашеної судимостi за корисливi та посадовi злочини не має. Згоди на розкриття паспортних даних не надано.</w:t>
            </w:r>
          </w:p>
        </w:tc>
      </w:tr>
      <w:tr w:rsidR="005255FE" w:rsidRPr="009D5C31" w:rsidTr="00E22E86">
        <w:trPr>
          <w:trHeight w:val="245"/>
        </w:trPr>
        <w:tc>
          <w:tcPr>
            <w:tcW w:w="3652" w:type="dxa"/>
            <w:tcBorders>
              <w:left w:val="nil"/>
              <w:right w:val="nil"/>
            </w:tcBorders>
          </w:tcPr>
          <w:p w:rsidR="005255FE" w:rsidRPr="009D5C31" w:rsidRDefault="005255FE" w:rsidP="00E22E86">
            <w:pPr>
              <w:jc w:val="both"/>
              <w:rPr>
                <w:sz w:val="22"/>
                <w:szCs w:val="22"/>
              </w:rPr>
            </w:pPr>
          </w:p>
        </w:tc>
        <w:tc>
          <w:tcPr>
            <w:tcW w:w="7053" w:type="dxa"/>
            <w:tcBorders>
              <w:left w:val="nil"/>
              <w:right w:val="nil"/>
            </w:tcBorders>
          </w:tcPr>
          <w:p w:rsidR="005255FE" w:rsidRPr="009D5C31" w:rsidRDefault="005255FE" w:rsidP="00E22E86">
            <w:pPr>
              <w:jc w:val="both"/>
              <w:rPr>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25. Посада</w:t>
            </w:r>
          </w:p>
        </w:tc>
        <w:tc>
          <w:tcPr>
            <w:tcW w:w="7053" w:type="dxa"/>
            <w:tcBorders>
              <w:right w:val="nil"/>
            </w:tcBorders>
          </w:tcPr>
          <w:p w:rsidR="005255FE" w:rsidRPr="009D5C31" w:rsidRDefault="005255FE" w:rsidP="00E22E86">
            <w:pPr>
              <w:jc w:val="both"/>
              <w:rPr>
                <w:b/>
                <w:sz w:val="22"/>
                <w:szCs w:val="22"/>
              </w:rPr>
            </w:pPr>
            <w:r w:rsidRPr="009D5C31">
              <w:rPr>
                <w:b/>
                <w:sz w:val="22"/>
                <w:szCs w:val="22"/>
              </w:rPr>
              <w:t>Член наглядової ради</w:t>
            </w:r>
          </w:p>
        </w:tc>
      </w:tr>
      <w:tr w:rsidR="005255FE" w:rsidRPr="009D5C31" w:rsidTr="00E22E86">
        <w:trPr>
          <w:trHeight w:val="950"/>
        </w:trPr>
        <w:tc>
          <w:tcPr>
            <w:tcW w:w="3652" w:type="dxa"/>
            <w:tcBorders>
              <w:left w:val="nil"/>
            </w:tcBorders>
          </w:tcPr>
          <w:p w:rsidR="005255FE" w:rsidRPr="009D5C31" w:rsidRDefault="005255FE" w:rsidP="00E22E86">
            <w:pPr>
              <w:jc w:val="both"/>
              <w:rPr>
                <w:sz w:val="22"/>
                <w:szCs w:val="22"/>
              </w:rPr>
            </w:pPr>
            <w:r w:rsidRPr="009D5C31">
              <w:rPr>
                <w:sz w:val="22"/>
                <w:szCs w:val="22"/>
              </w:rPr>
              <w:t>26. Прізвище, ім'я, по батькові фізичної особи або повне найменування юридичної особи</w:t>
            </w:r>
          </w:p>
        </w:tc>
        <w:tc>
          <w:tcPr>
            <w:tcW w:w="7053" w:type="dxa"/>
            <w:tcBorders>
              <w:right w:val="nil"/>
            </w:tcBorders>
          </w:tcPr>
          <w:p w:rsidR="005255FE" w:rsidRPr="009D5C31" w:rsidRDefault="005255FE" w:rsidP="00E22E86">
            <w:pPr>
              <w:jc w:val="both"/>
              <w:rPr>
                <w:b/>
                <w:sz w:val="22"/>
                <w:szCs w:val="22"/>
              </w:rPr>
            </w:pPr>
            <w:r w:rsidRPr="009D5C31">
              <w:rPr>
                <w:b/>
                <w:sz w:val="22"/>
                <w:szCs w:val="22"/>
              </w:rPr>
              <w:t>Рудьковський Сергій Миколайович</w:t>
            </w:r>
          </w:p>
          <w:p w:rsidR="005255FE" w:rsidRPr="009D5C31" w:rsidRDefault="005255FE" w:rsidP="00E22E86">
            <w:pPr>
              <w:jc w:val="both"/>
              <w:rPr>
                <w:b/>
                <w:sz w:val="22"/>
                <w:szCs w:val="22"/>
              </w:rPr>
            </w:pPr>
          </w:p>
          <w:p w:rsidR="005255FE" w:rsidRPr="009D5C31" w:rsidRDefault="005255FE" w:rsidP="00E22E86">
            <w:pPr>
              <w:jc w:val="both"/>
              <w:rPr>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27. Паспортні дані фізичної особи (серія, номер, дата видачі, орган, який видав)* або код за ЄДРПОУ юридичної особи</w:t>
            </w:r>
          </w:p>
        </w:tc>
        <w:tc>
          <w:tcPr>
            <w:tcW w:w="7053" w:type="dxa"/>
            <w:tcBorders>
              <w:right w:val="nil"/>
            </w:tcBorders>
          </w:tcPr>
          <w:p w:rsidR="005255FE" w:rsidRPr="009D5C31" w:rsidRDefault="005255FE" w:rsidP="00E22E86">
            <w:pPr>
              <w:jc w:val="both"/>
              <w:rPr>
                <w:sz w:val="22"/>
                <w:szCs w:val="22"/>
              </w:rPr>
            </w:pPr>
            <w:r w:rsidRPr="009D5C31">
              <w:rPr>
                <w:sz w:val="22"/>
                <w:szCs w:val="22"/>
              </w:rPr>
              <w:t>д/н  д/н</w:t>
            </w:r>
          </w:p>
          <w:p w:rsidR="005255FE" w:rsidRPr="009D5C31" w:rsidRDefault="005255FE" w:rsidP="00E22E86">
            <w:pPr>
              <w:jc w:val="both"/>
              <w:rPr>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28. Рік народження**</w:t>
            </w:r>
          </w:p>
        </w:tc>
        <w:tc>
          <w:tcPr>
            <w:tcW w:w="7053" w:type="dxa"/>
            <w:tcBorders>
              <w:right w:val="nil"/>
            </w:tcBorders>
          </w:tcPr>
          <w:p w:rsidR="005255FE" w:rsidRPr="009D5C31" w:rsidRDefault="005255FE" w:rsidP="00E22E86">
            <w:pPr>
              <w:jc w:val="both"/>
              <w:rPr>
                <w:sz w:val="22"/>
                <w:szCs w:val="22"/>
              </w:rPr>
            </w:pPr>
            <w:r w:rsidRPr="009D5C31">
              <w:rPr>
                <w:sz w:val="22"/>
                <w:szCs w:val="22"/>
              </w:rPr>
              <w:t>1978</w:t>
            </w:r>
          </w:p>
          <w:p w:rsidR="005255FE" w:rsidRPr="009D5C31" w:rsidRDefault="005255FE" w:rsidP="00E22E86">
            <w:pPr>
              <w:jc w:val="both"/>
              <w:rPr>
                <w:sz w:val="22"/>
                <w:szCs w:val="22"/>
              </w:rPr>
            </w:pPr>
          </w:p>
        </w:tc>
      </w:tr>
      <w:tr w:rsidR="005255FE" w:rsidRPr="009D5C31" w:rsidTr="00E22E86">
        <w:trPr>
          <w:trHeight w:val="590"/>
        </w:trPr>
        <w:tc>
          <w:tcPr>
            <w:tcW w:w="3652" w:type="dxa"/>
            <w:tcBorders>
              <w:left w:val="nil"/>
            </w:tcBorders>
          </w:tcPr>
          <w:p w:rsidR="005255FE" w:rsidRPr="009D5C31" w:rsidRDefault="005255FE" w:rsidP="00E22E86">
            <w:pPr>
              <w:jc w:val="both"/>
              <w:rPr>
                <w:sz w:val="22"/>
                <w:szCs w:val="22"/>
              </w:rPr>
            </w:pPr>
            <w:r w:rsidRPr="009D5C31">
              <w:rPr>
                <w:sz w:val="22"/>
                <w:szCs w:val="22"/>
              </w:rPr>
              <w:t>29. Освіта**</w:t>
            </w:r>
          </w:p>
        </w:tc>
        <w:tc>
          <w:tcPr>
            <w:tcW w:w="7053" w:type="dxa"/>
            <w:tcBorders>
              <w:right w:val="nil"/>
            </w:tcBorders>
          </w:tcPr>
          <w:p w:rsidR="005255FE" w:rsidRPr="009D5C31" w:rsidRDefault="005255FE" w:rsidP="00E22E86">
            <w:pPr>
              <w:jc w:val="both"/>
              <w:rPr>
                <w:sz w:val="22"/>
                <w:szCs w:val="22"/>
              </w:rPr>
            </w:pPr>
            <w:r w:rsidRPr="009D5C31">
              <w:rPr>
                <w:sz w:val="22"/>
                <w:szCs w:val="22"/>
              </w:rPr>
              <w:t xml:space="preserve">Вища (Київський нац. економ. університет ім.В.Гетьмана) магістр з управління міжнародним бізнесом </w:t>
            </w: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30. Стаж керівної роботи (років)**</w:t>
            </w:r>
          </w:p>
        </w:tc>
        <w:tc>
          <w:tcPr>
            <w:tcW w:w="7053" w:type="dxa"/>
            <w:tcBorders>
              <w:right w:val="nil"/>
            </w:tcBorders>
          </w:tcPr>
          <w:p w:rsidR="005255FE" w:rsidRPr="009D5C31" w:rsidRDefault="005255FE" w:rsidP="00E22E86">
            <w:pPr>
              <w:jc w:val="both"/>
              <w:rPr>
                <w:sz w:val="22"/>
                <w:szCs w:val="22"/>
              </w:rPr>
            </w:pPr>
            <w:r w:rsidRPr="009D5C31">
              <w:rPr>
                <w:sz w:val="22"/>
                <w:szCs w:val="22"/>
              </w:rPr>
              <w:t>7</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31. Найменування підприємства та попередня посада, яку займав**</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з 21.12.2011 по 22.04.2013 - директор ТОВ «Спецтранспостач»</w:t>
            </w: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32. Опис</w:t>
            </w:r>
          </w:p>
          <w:p w:rsidR="005255FE" w:rsidRPr="009D5C31" w:rsidRDefault="005255FE" w:rsidP="00E22E86">
            <w:pPr>
              <w:jc w:val="both"/>
              <w:rPr>
                <w:sz w:val="22"/>
                <w:szCs w:val="22"/>
              </w:rPr>
            </w:pPr>
          </w:p>
        </w:tc>
        <w:tc>
          <w:tcPr>
            <w:tcW w:w="7053" w:type="dxa"/>
            <w:tcBorders>
              <w:right w:val="nil"/>
            </w:tcBorders>
          </w:tcPr>
          <w:p w:rsidR="005255FE" w:rsidRPr="009D5C31" w:rsidRDefault="005255FE" w:rsidP="00E22E86">
            <w:pPr>
              <w:jc w:val="both"/>
              <w:rPr>
                <w:sz w:val="22"/>
                <w:szCs w:val="22"/>
              </w:rPr>
            </w:pPr>
            <w:r w:rsidRPr="009D5C31">
              <w:rPr>
                <w:sz w:val="22"/>
                <w:szCs w:val="22"/>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періоду не вiдбувалось. Непогашеної судимостi за корисливi та посадовi злочини не має. Згоди на розкриття паспортних даних не надано.</w:t>
            </w:r>
          </w:p>
        </w:tc>
      </w:tr>
      <w:tr w:rsidR="005255FE" w:rsidRPr="009D5C31" w:rsidTr="00E22E86">
        <w:trPr>
          <w:trHeight w:val="225"/>
        </w:trPr>
        <w:tc>
          <w:tcPr>
            <w:tcW w:w="3652" w:type="dxa"/>
            <w:tcBorders>
              <w:left w:val="nil"/>
              <w:right w:val="nil"/>
            </w:tcBorders>
          </w:tcPr>
          <w:p w:rsidR="005255FE" w:rsidRPr="009D5C31" w:rsidRDefault="005255FE" w:rsidP="00E22E86">
            <w:pPr>
              <w:jc w:val="both"/>
              <w:rPr>
                <w:sz w:val="22"/>
                <w:szCs w:val="22"/>
              </w:rPr>
            </w:pPr>
          </w:p>
        </w:tc>
        <w:tc>
          <w:tcPr>
            <w:tcW w:w="7053" w:type="dxa"/>
            <w:tcBorders>
              <w:left w:val="nil"/>
              <w:right w:val="nil"/>
            </w:tcBorders>
          </w:tcPr>
          <w:p w:rsidR="005255FE" w:rsidRPr="009D5C31" w:rsidRDefault="005255FE" w:rsidP="00E22E86">
            <w:pPr>
              <w:jc w:val="both"/>
              <w:rPr>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33. Посада</w:t>
            </w:r>
          </w:p>
        </w:tc>
        <w:tc>
          <w:tcPr>
            <w:tcW w:w="7053" w:type="dxa"/>
            <w:tcBorders>
              <w:right w:val="nil"/>
            </w:tcBorders>
          </w:tcPr>
          <w:p w:rsidR="005255FE" w:rsidRPr="009D5C31" w:rsidRDefault="005255FE" w:rsidP="00E22E86">
            <w:pPr>
              <w:jc w:val="both"/>
              <w:rPr>
                <w:b/>
                <w:sz w:val="22"/>
                <w:szCs w:val="22"/>
              </w:rPr>
            </w:pPr>
            <w:r w:rsidRPr="009D5C31">
              <w:rPr>
                <w:b/>
                <w:sz w:val="22"/>
                <w:szCs w:val="22"/>
              </w:rPr>
              <w:t>Генеральний директор</w:t>
            </w:r>
          </w:p>
        </w:tc>
      </w:tr>
      <w:tr w:rsidR="005255FE" w:rsidRPr="009D5C31" w:rsidTr="00E22E86">
        <w:trPr>
          <w:trHeight w:val="944"/>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34. Прізвище, ім'я, по батькові фізичної особи або повне найменування юридичної особи</w:t>
            </w:r>
          </w:p>
        </w:tc>
        <w:tc>
          <w:tcPr>
            <w:tcW w:w="7053" w:type="dxa"/>
            <w:tcBorders>
              <w:right w:val="nil"/>
            </w:tcBorders>
          </w:tcPr>
          <w:p w:rsidR="005255FE" w:rsidRPr="009D5C31" w:rsidRDefault="005255FE" w:rsidP="00E22E86">
            <w:pPr>
              <w:jc w:val="both"/>
              <w:rPr>
                <w:b/>
                <w:sz w:val="22"/>
                <w:szCs w:val="22"/>
              </w:rPr>
            </w:pPr>
            <w:r w:rsidRPr="009D5C31">
              <w:rPr>
                <w:b/>
                <w:sz w:val="22"/>
                <w:szCs w:val="22"/>
              </w:rPr>
              <w:t>Щуров Ігор В'ячеславович</w:t>
            </w:r>
          </w:p>
          <w:p w:rsidR="005255FE" w:rsidRPr="009D5C31" w:rsidRDefault="005255FE" w:rsidP="00E22E86">
            <w:pPr>
              <w:jc w:val="both"/>
              <w:rPr>
                <w:rFonts w:ascii="Calibri" w:hAnsi="Calibri"/>
                <w:sz w:val="22"/>
                <w:szCs w:val="22"/>
              </w:rPr>
            </w:pPr>
          </w:p>
        </w:tc>
      </w:tr>
      <w:tr w:rsidR="005255FE" w:rsidRPr="009D5C31" w:rsidTr="00E22E86">
        <w:trPr>
          <w:trHeight w:val="1270"/>
        </w:trPr>
        <w:tc>
          <w:tcPr>
            <w:tcW w:w="3652" w:type="dxa"/>
            <w:tcBorders>
              <w:left w:val="nil"/>
            </w:tcBorders>
          </w:tcPr>
          <w:p w:rsidR="005255FE" w:rsidRPr="009D5C31" w:rsidRDefault="005255FE" w:rsidP="00E22E86">
            <w:pPr>
              <w:jc w:val="both"/>
              <w:rPr>
                <w:sz w:val="22"/>
                <w:szCs w:val="22"/>
              </w:rPr>
            </w:pPr>
            <w:r w:rsidRPr="009D5C31">
              <w:rPr>
                <w:sz w:val="22"/>
                <w:szCs w:val="22"/>
              </w:rPr>
              <w:t>35. Паспортні дані фізичної особи (серія, номер, дата видачі, орган, який видав)* або код за ЄДРПОУ юридичної особи</w:t>
            </w:r>
          </w:p>
        </w:tc>
        <w:tc>
          <w:tcPr>
            <w:tcW w:w="7053" w:type="dxa"/>
            <w:tcBorders>
              <w:right w:val="nil"/>
            </w:tcBorders>
          </w:tcPr>
          <w:p w:rsidR="005255FE" w:rsidRPr="009D5C31" w:rsidRDefault="005255FE" w:rsidP="00E22E86">
            <w:pPr>
              <w:jc w:val="both"/>
              <w:rPr>
                <w:sz w:val="22"/>
                <w:szCs w:val="22"/>
              </w:rPr>
            </w:pPr>
            <w:r w:rsidRPr="009D5C31">
              <w:rPr>
                <w:sz w:val="22"/>
                <w:szCs w:val="22"/>
              </w:rPr>
              <w:t>д/н д/н</w:t>
            </w:r>
          </w:p>
          <w:p w:rsidR="005255FE" w:rsidRPr="009D5C31" w:rsidRDefault="005255FE" w:rsidP="00E22E86">
            <w:pPr>
              <w:jc w:val="both"/>
              <w:rPr>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36. Рік народження**</w:t>
            </w:r>
          </w:p>
        </w:tc>
        <w:tc>
          <w:tcPr>
            <w:tcW w:w="7053" w:type="dxa"/>
            <w:tcBorders>
              <w:right w:val="nil"/>
            </w:tcBorders>
          </w:tcPr>
          <w:p w:rsidR="005255FE" w:rsidRPr="009D5C31" w:rsidRDefault="005255FE" w:rsidP="00E22E86">
            <w:pPr>
              <w:jc w:val="both"/>
              <w:rPr>
                <w:sz w:val="22"/>
                <w:szCs w:val="22"/>
              </w:rPr>
            </w:pPr>
            <w:r w:rsidRPr="009D5C31">
              <w:rPr>
                <w:sz w:val="22"/>
                <w:szCs w:val="22"/>
              </w:rPr>
              <w:t>1976</w:t>
            </w: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37. Освіта**</w:t>
            </w:r>
          </w:p>
        </w:tc>
        <w:tc>
          <w:tcPr>
            <w:tcW w:w="7053" w:type="dxa"/>
            <w:tcBorders>
              <w:right w:val="nil"/>
            </w:tcBorders>
          </w:tcPr>
          <w:p w:rsidR="005255FE" w:rsidRPr="009D5C31" w:rsidRDefault="005255FE" w:rsidP="00E22E86">
            <w:pPr>
              <w:jc w:val="both"/>
              <w:rPr>
                <w:sz w:val="22"/>
                <w:szCs w:val="22"/>
              </w:rPr>
            </w:pPr>
            <w:r w:rsidRPr="009D5C31">
              <w:rPr>
                <w:sz w:val="22"/>
                <w:szCs w:val="22"/>
              </w:rPr>
              <w:t xml:space="preserve">1. Повна вища за спеціальністю «Розробка нафтових і газових родовищ» (Державний Самарський технічний університет). </w:t>
            </w:r>
          </w:p>
          <w:p w:rsidR="005255FE" w:rsidRPr="009D5C31" w:rsidRDefault="005255FE" w:rsidP="00E22E86">
            <w:pPr>
              <w:jc w:val="both"/>
              <w:rPr>
                <w:sz w:val="22"/>
                <w:szCs w:val="22"/>
              </w:rPr>
            </w:pPr>
            <w:r w:rsidRPr="009D5C31">
              <w:rPr>
                <w:sz w:val="22"/>
                <w:szCs w:val="22"/>
              </w:rPr>
              <w:t>2. Повна вища за спеціальністю «Фінанси та кредит» (Самарська економична академія). Кандидат технічних наук, професор Російської академії природознавства</w:t>
            </w: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38. Стаж керівної роботи (років)**</w:t>
            </w:r>
          </w:p>
        </w:tc>
        <w:tc>
          <w:tcPr>
            <w:tcW w:w="7053" w:type="dxa"/>
            <w:tcBorders>
              <w:right w:val="nil"/>
            </w:tcBorders>
          </w:tcPr>
          <w:p w:rsidR="005255FE" w:rsidRPr="009D5C31" w:rsidRDefault="005255FE" w:rsidP="00E22E86">
            <w:pPr>
              <w:jc w:val="both"/>
              <w:rPr>
                <w:sz w:val="22"/>
                <w:szCs w:val="22"/>
              </w:rPr>
            </w:pPr>
            <w:r w:rsidRPr="009D5C31">
              <w:rPr>
                <w:sz w:val="22"/>
                <w:szCs w:val="22"/>
              </w:rPr>
              <w:t>14</w:t>
            </w:r>
          </w:p>
        </w:tc>
      </w:tr>
      <w:tr w:rsidR="005255FE" w:rsidRPr="009D5C31" w:rsidTr="00E22E86">
        <w:trPr>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39. Найменування підприємства та попередня посада, яку займав**</w:t>
            </w:r>
          </w:p>
        </w:tc>
        <w:tc>
          <w:tcPr>
            <w:tcW w:w="7053" w:type="dxa"/>
            <w:tcBorders>
              <w:right w:val="nil"/>
            </w:tcBorders>
          </w:tcPr>
          <w:p w:rsidR="005255FE" w:rsidRPr="009D5C31" w:rsidRDefault="005255FE" w:rsidP="00E22E86">
            <w:pPr>
              <w:jc w:val="both"/>
              <w:rPr>
                <w:sz w:val="22"/>
                <w:szCs w:val="22"/>
              </w:rPr>
            </w:pPr>
            <w:r w:rsidRPr="009D5C31">
              <w:rPr>
                <w:sz w:val="22"/>
                <w:szCs w:val="22"/>
              </w:rPr>
              <w:t>з 23.09.2011 р. по 16.04.2013 р. - директор ТОВ «ДТЕК Нафтогаз»</w:t>
            </w:r>
          </w:p>
          <w:p w:rsidR="005255FE" w:rsidRPr="009D5C31" w:rsidRDefault="005255FE" w:rsidP="00E22E86">
            <w:pPr>
              <w:jc w:val="both"/>
              <w:rPr>
                <w:rFonts w:ascii="Calibri" w:hAnsi="Calibri"/>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40. Опис</w:t>
            </w:r>
          </w:p>
          <w:p w:rsidR="005255FE" w:rsidRPr="009D5C31" w:rsidRDefault="005255FE" w:rsidP="00E22E86">
            <w:pPr>
              <w:jc w:val="both"/>
              <w:rPr>
                <w:rFonts w:ascii="Calibri" w:hAnsi="Calibri"/>
                <w:sz w:val="22"/>
                <w:szCs w:val="22"/>
              </w:rPr>
            </w:pP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Керівництво поточною діяльністю Товариства здійснює одноосібний виконавчий орган Товариства – Генеральний директор Товариства. До компетенції Генерального директора Товариства належить вирішення всіх питань, пов'язаних з керівництвом поточною діяльністю Товариства, що охоплює юридичні та фактичні дії, які здійснюються у внутрішній та зовнішній сфері діяльності Товариства, крім питань та дій, що належать до виключної компетенції Загальних зборів Товариства, Наглядової ради Товариства та Ревізійної комісії Товариства. Непогашеної судимостi за корисливi та посадовi злочини не має. Згоди на розкриття паспортних даних не надано.</w:t>
            </w:r>
          </w:p>
        </w:tc>
      </w:tr>
      <w:tr w:rsidR="005255FE" w:rsidRPr="009D5C31" w:rsidTr="00E22E86">
        <w:trPr>
          <w:trHeight w:val="257"/>
        </w:trPr>
        <w:tc>
          <w:tcPr>
            <w:tcW w:w="3652" w:type="dxa"/>
            <w:tcBorders>
              <w:left w:val="nil"/>
              <w:right w:val="nil"/>
            </w:tcBorders>
          </w:tcPr>
          <w:p w:rsidR="005255FE" w:rsidRPr="009D5C31" w:rsidRDefault="005255FE" w:rsidP="00E22E86">
            <w:pPr>
              <w:jc w:val="both"/>
              <w:rPr>
                <w:rFonts w:ascii="Calibri" w:hAnsi="Calibri"/>
                <w:sz w:val="22"/>
                <w:szCs w:val="22"/>
              </w:rPr>
            </w:pPr>
          </w:p>
        </w:tc>
        <w:tc>
          <w:tcPr>
            <w:tcW w:w="7053" w:type="dxa"/>
            <w:tcBorders>
              <w:left w:val="nil"/>
              <w:right w:val="nil"/>
            </w:tcBorders>
          </w:tcPr>
          <w:p w:rsidR="005255FE" w:rsidRPr="009D5C31" w:rsidRDefault="005255FE" w:rsidP="00E22E86">
            <w:pPr>
              <w:jc w:val="both"/>
              <w:rPr>
                <w:rFonts w:ascii="Calibri" w:hAnsi="Calibri"/>
                <w:sz w:val="22"/>
                <w:szCs w:val="22"/>
              </w:rPr>
            </w:pPr>
          </w:p>
        </w:tc>
      </w:tr>
      <w:tr w:rsidR="005255FE" w:rsidRPr="009D5C31" w:rsidTr="00E22E86">
        <w:trPr>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41. Посада</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Член ревiзiйної комiсiї</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42. Прізвище, ім’я, по батькові фізичної особи або повне найменування юридичної особи</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Горолевич Максим Олексійович</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43. Паспортні дані фізичної особи (серія, номер, дата видачі, орган, який видав)* або ідентифікаційний код за ЄДРПОУ юридичної особи</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sz w:val="22"/>
                <w:szCs w:val="22"/>
              </w:rPr>
              <w:t>д/н д/н</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44. Рік народження**</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sz w:val="22"/>
                <w:szCs w:val="22"/>
              </w:rPr>
              <w:t>1987</w:t>
            </w:r>
          </w:p>
        </w:tc>
      </w:tr>
      <w:tr w:rsidR="005255FE" w:rsidRPr="009D5C31" w:rsidTr="00E22E86">
        <w:trPr>
          <w:cantSplit/>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45. Освіта**</w:t>
            </w:r>
          </w:p>
        </w:tc>
        <w:tc>
          <w:tcPr>
            <w:tcW w:w="7053" w:type="dxa"/>
            <w:tcBorders>
              <w:right w:val="nil"/>
            </w:tcBorders>
          </w:tcPr>
          <w:p w:rsidR="005255FE" w:rsidRPr="009D5C31" w:rsidRDefault="005255FE" w:rsidP="00E22E86">
            <w:pPr>
              <w:jc w:val="both"/>
              <w:rPr>
                <w:sz w:val="22"/>
                <w:szCs w:val="22"/>
              </w:rPr>
            </w:pPr>
            <w:r w:rsidRPr="009D5C31">
              <w:rPr>
                <w:sz w:val="22"/>
                <w:szCs w:val="22"/>
              </w:rPr>
              <w:t>Вища (Донецький Національний Технічний Університет) магістр з економічної кібернетики</w:t>
            </w:r>
          </w:p>
        </w:tc>
      </w:tr>
      <w:tr w:rsidR="005255FE" w:rsidRPr="009D5C31" w:rsidTr="00E22E86">
        <w:trPr>
          <w:cantSplit/>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46. Стаж керівної роботи (років)**</w:t>
            </w:r>
          </w:p>
        </w:tc>
        <w:tc>
          <w:tcPr>
            <w:tcW w:w="7053" w:type="dxa"/>
            <w:tcBorders>
              <w:right w:val="nil"/>
            </w:tcBorders>
          </w:tcPr>
          <w:p w:rsidR="005255FE" w:rsidRPr="009D5C31" w:rsidRDefault="00112485" w:rsidP="00E22E86">
            <w:pPr>
              <w:jc w:val="both"/>
              <w:rPr>
                <w:sz w:val="22"/>
                <w:szCs w:val="22"/>
              </w:rPr>
            </w:pPr>
            <w:r>
              <w:rPr>
                <w:sz w:val="22"/>
                <w:szCs w:val="22"/>
              </w:rPr>
              <w:t>4</w:t>
            </w:r>
          </w:p>
        </w:tc>
      </w:tr>
      <w:tr w:rsidR="005255FE" w:rsidRPr="009D5C31" w:rsidTr="00E22E86">
        <w:trPr>
          <w:cantSplit/>
          <w:trHeight w:val="409"/>
        </w:trPr>
        <w:tc>
          <w:tcPr>
            <w:tcW w:w="3652" w:type="dxa"/>
            <w:tcBorders>
              <w:left w:val="nil"/>
            </w:tcBorders>
          </w:tcPr>
          <w:p w:rsidR="005255FE" w:rsidRPr="009D5C31" w:rsidRDefault="005255FE" w:rsidP="00E22E86">
            <w:pPr>
              <w:jc w:val="both"/>
              <w:rPr>
                <w:sz w:val="22"/>
                <w:szCs w:val="22"/>
              </w:rPr>
            </w:pPr>
            <w:r w:rsidRPr="009D5C31">
              <w:rPr>
                <w:sz w:val="22"/>
                <w:szCs w:val="22"/>
              </w:rPr>
              <w:t>47. Найменування підприємства та попередня посада, яку займав**</w:t>
            </w:r>
          </w:p>
        </w:tc>
        <w:tc>
          <w:tcPr>
            <w:tcW w:w="7053" w:type="dxa"/>
            <w:tcBorders>
              <w:right w:val="nil"/>
            </w:tcBorders>
          </w:tcPr>
          <w:p w:rsidR="005255FE" w:rsidRPr="009D5C31" w:rsidRDefault="005255FE" w:rsidP="00E22E86">
            <w:pPr>
              <w:jc w:val="both"/>
              <w:rPr>
                <w:sz w:val="22"/>
                <w:szCs w:val="22"/>
              </w:rPr>
            </w:pPr>
            <w:r w:rsidRPr="009D5C31">
              <w:rPr>
                <w:sz w:val="22"/>
                <w:szCs w:val="22"/>
              </w:rPr>
              <w:t>з 01.03.2011 по 10.09.2012 - Фахівець відділу по роботі з Західенерго, ТОВ «ДТЕК ТРЕЙДІНГ»</w:t>
            </w:r>
          </w:p>
        </w:tc>
      </w:tr>
      <w:tr w:rsidR="005255FE" w:rsidRPr="009D5C31" w:rsidTr="00E22E86">
        <w:trPr>
          <w:cantSplit/>
          <w:trHeight w:val="5302"/>
        </w:trPr>
        <w:tc>
          <w:tcPr>
            <w:tcW w:w="3652" w:type="dxa"/>
            <w:tcBorders>
              <w:left w:val="nil"/>
            </w:tcBorders>
          </w:tcPr>
          <w:p w:rsidR="005255FE" w:rsidRPr="009D5C31" w:rsidRDefault="005255FE" w:rsidP="00E22E86">
            <w:pPr>
              <w:jc w:val="both"/>
              <w:rPr>
                <w:sz w:val="22"/>
                <w:szCs w:val="22"/>
              </w:rPr>
            </w:pPr>
            <w:r w:rsidRPr="009D5C31">
              <w:rPr>
                <w:sz w:val="22"/>
                <w:szCs w:val="22"/>
              </w:rPr>
              <w:t>48. Опис</w:t>
            </w:r>
          </w:p>
        </w:tc>
        <w:tc>
          <w:tcPr>
            <w:tcW w:w="7053" w:type="dxa"/>
            <w:tcBorders>
              <w:right w:val="nil"/>
            </w:tcBorders>
          </w:tcPr>
          <w:p w:rsidR="005255FE" w:rsidRPr="009D5C31" w:rsidRDefault="005255FE" w:rsidP="00E22E86">
            <w:pPr>
              <w:jc w:val="both"/>
              <w:rPr>
                <w:sz w:val="22"/>
                <w:szCs w:val="22"/>
              </w:rPr>
            </w:pPr>
            <w:r w:rsidRPr="009D5C31">
              <w:rPr>
                <w:sz w:val="22"/>
                <w:szCs w:val="22"/>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періоду не вiдбувалось. Непогашеної судимостi за корисливi та посадовi злочини не має. Згоди на розкриття паспортних даних не надано.</w:t>
            </w:r>
          </w:p>
        </w:tc>
      </w:tr>
      <w:tr w:rsidR="005255FE" w:rsidRPr="009D5C31" w:rsidTr="00E22E86">
        <w:trPr>
          <w:cantSplit/>
          <w:trHeight w:val="274"/>
        </w:trPr>
        <w:tc>
          <w:tcPr>
            <w:tcW w:w="3652" w:type="dxa"/>
            <w:tcBorders>
              <w:left w:val="nil"/>
              <w:right w:val="nil"/>
            </w:tcBorders>
          </w:tcPr>
          <w:p w:rsidR="005255FE" w:rsidRPr="009D5C31" w:rsidRDefault="005255FE" w:rsidP="00E22E86">
            <w:pPr>
              <w:jc w:val="both"/>
              <w:rPr>
                <w:sz w:val="22"/>
                <w:szCs w:val="22"/>
              </w:rPr>
            </w:pPr>
          </w:p>
        </w:tc>
        <w:tc>
          <w:tcPr>
            <w:tcW w:w="7053" w:type="dxa"/>
            <w:tcBorders>
              <w:left w:val="nil"/>
              <w:right w:val="nil"/>
            </w:tcBorders>
          </w:tcPr>
          <w:p w:rsidR="005255FE" w:rsidRPr="009D5C31" w:rsidRDefault="005255FE" w:rsidP="00E22E86">
            <w:pPr>
              <w:jc w:val="both"/>
              <w:rPr>
                <w:sz w:val="22"/>
                <w:szCs w:val="22"/>
              </w:rPr>
            </w:pP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49. Посада</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Член ревiзiйної комiсiї</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50. Прізвище, ім’я, по батькові фізичної особи або повне найменування юридичної особи</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Млінарич Лілія Вікторівна</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51. Паспортні дані фізичної особи (серія, номер, дата видачі, орган, який видав)* або ідентифікаційний код за ЄДРПОУ юридичної особи</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д/н д/н</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52. Рік народження**</w:t>
            </w:r>
          </w:p>
        </w:tc>
        <w:tc>
          <w:tcPr>
            <w:tcW w:w="7053" w:type="dxa"/>
            <w:tcBorders>
              <w:right w:val="nil"/>
            </w:tcBorders>
          </w:tcPr>
          <w:p w:rsidR="005255FE" w:rsidRPr="009D5C31" w:rsidRDefault="005255FE" w:rsidP="00E22E86">
            <w:pPr>
              <w:jc w:val="both"/>
              <w:rPr>
                <w:sz w:val="22"/>
                <w:szCs w:val="22"/>
              </w:rPr>
            </w:pPr>
            <w:r w:rsidRPr="009D5C31">
              <w:rPr>
                <w:sz w:val="22"/>
                <w:szCs w:val="22"/>
              </w:rPr>
              <w:t>1960</w:t>
            </w:r>
          </w:p>
        </w:tc>
      </w:tr>
      <w:tr w:rsidR="005255FE" w:rsidRPr="009D5C31" w:rsidTr="00E22E86">
        <w:trPr>
          <w:cantSplit/>
          <w:trHeight w:val="606"/>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53. Освіта**</w:t>
            </w:r>
          </w:p>
        </w:tc>
        <w:tc>
          <w:tcPr>
            <w:tcW w:w="7053" w:type="dxa"/>
            <w:tcBorders>
              <w:right w:val="nil"/>
            </w:tcBorders>
          </w:tcPr>
          <w:p w:rsidR="005255FE" w:rsidRPr="009D5C31" w:rsidRDefault="005255FE" w:rsidP="00E22E86">
            <w:pPr>
              <w:jc w:val="both"/>
              <w:rPr>
                <w:sz w:val="22"/>
                <w:szCs w:val="22"/>
              </w:rPr>
            </w:pPr>
            <w:r w:rsidRPr="009D5C31">
              <w:rPr>
                <w:sz w:val="22"/>
                <w:szCs w:val="22"/>
              </w:rPr>
              <w:t xml:space="preserve">Вища (Дніпропетровська металургічна академія), юрист (Міжнародна академія уравління персоналом) інженер </w:t>
            </w:r>
            <w:r w:rsidR="002C752C" w:rsidRPr="009D5C31">
              <w:rPr>
                <w:sz w:val="22"/>
                <w:szCs w:val="22"/>
              </w:rPr>
              <w:t>–</w:t>
            </w:r>
            <w:r w:rsidRPr="009D5C31">
              <w:rPr>
                <w:sz w:val="22"/>
                <w:szCs w:val="22"/>
              </w:rPr>
              <w:t xml:space="preserve"> економіст</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54. Стаж керівної роботи (років)**</w:t>
            </w:r>
          </w:p>
        </w:tc>
        <w:tc>
          <w:tcPr>
            <w:tcW w:w="7053" w:type="dxa"/>
            <w:tcBorders>
              <w:right w:val="nil"/>
            </w:tcBorders>
          </w:tcPr>
          <w:p w:rsidR="005255FE" w:rsidRPr="009D5C31" w:rsidRDefault="005255FE" w:rsidP="00E22E86">
            <w:pPr>
              <w:jc w:val="both"/>
              <w:rPr>
                <w:sz w:val="22"/>
                <w:szCs w:val="22"/>
              </w:rPr>
            </w:pPr>
            <w:r w:rsidRPr="009D5C31">
              <w:rPr>
                <w:sz w:val="22"/>
                <w:szCs w:val="22"/>
              </w:rPr>
              <w:t>9</w:t>
            </w:r>
          </w:p>
        </w:tc>
      </w:tr>
      <w:tr w:rsidR="005255FE" w:rsidRPr="009D5C31" w:rsidTr="00E22E86">
        <w:trPr>
          <w:cantSplit/>
          <w:trHeight w:val="843"/>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55. Найменування підприємства та попередня посада, яку займав**</w:t>
            </w:r>
          </w:p>
        </w:tc>
        <w:tc>
          <w:tcPr>
            <w:tcW w:w="7053" w:type="dxa"/>
            <w:tcBorders>
              <w:right w:val="nil"/>
            </w:tcBorders>
          </w:tcPr>
          <w:p w:rsidR="005255FE" w:rsidRPr="009D5C31" w:rsidRDefault="005255FE" w:rsidP="00E22E86">
            <w:pPr>
              <w:jc w:val="both"/>
              <w:rPr>
                <w:sz w:val="22"/>
                <w:szCs w:val="22"/>
              </w:rPr>
            </w:pPr>
            <w:r w:rsidRPr="009D5C31">
              <w:rPr>
                <w:sz w:val="22"/>
                <w:szCs w:val="22"/>
              </w:rPr>
              <w:t>з 16.01.2006  по теперішній час, директор ТОВ «Комплекс Менеджмент Сервіс»</w:t>
            </w:r>
          </w:p>
        </w:tc>
      </w:tr>
      <w:tr w:rsidR="005255FE" w:rsidRPr="009D5C31" w:rsidTr="00E22E86">
        <w:trPr>
          <w:cantSplit/>
          <w:trHeight w:val="5221"/>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56. Опис</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періоду не вiдбувалось. Непогашеної судимостi за корисливi та посадовi злочини не має. Згоди на розкриття паспортних даних не надано.</w:t>
            </w:r>
          </w:p>
        </w:tc>
      </w:tr>
      <w:tr w:rsidR="005255FE" w:rsidRPr="009D5C31" w:rsidTr="00E22E86">
        <w:trPr>
          <w:cantSplit/>
          <w:trHeight w:val="121"/>
        </w:trPr>
        <w:tc>
          <w:tcPr>
            <w:tcW w:w="3652" w:type="dxa"/>
            <w:tcBorders>
              <w:left w:val="nil"/>
              <w:right w:val="nil"/>
            </w:tcBorders>
          </w:tcPr>
          <w:p w:rsidR="005255FE" w:rsidRPr="009D5C31" w:rsidRDefault="005255FE" w:rsidP="00E22E86">
            <w:pPr>
              <w:jc w:val="both"/>
              <w:rPr>
                <w:rFonts w:ascii="Calibri" w:hAnsi="Calibri"/>
                <w:sz w:val="22"/>
                <w:szCs w:val="22"/>
              </w:rPr>
            </w:pPr>
          </w:p>
        </w:tc>
        <w:tc>
          <w:tcPr>
            <w:tcW w:w="7053" w:type="dxa"/>
            <w:tcBorders>
              <w:left w:val="nil"/>
              <w:right w:val="nil"/>
            </w:tcBorders>
          </w:tcPr>
          <w:p w:rsidR="005255FE" w:rsidRPr="009D5C31" w:rsidRDefault="005255FE" w:rsidP="00E22E86">
            <w:pPr>
              <w:jc w:val="both"/>
              <w:rPr>
                <w:rFonts w:ascii="Calibri" w:hAnsi="Calibri"/>
                <w:sz w:val="22"/>
                <w:szCs w:val="22"/>
              </w:rPr>
            </w:pP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57. Посада</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Член ревiзiйної комiсiї</w:t>
            </w:r>
          </w:p>
        </w:tc>
      </w:tr>
      <w:tr w:rsidR="005255FE" w:rsidRPr="009D5C31" w:rsidTr="00E22E86">
        <w:trPr>
          <w:cantSplit/>
          <w:trHeight w:val="944"/>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58. Прізвище, ім’я, по батькові фізичної особи або повне найменування юридичної особи</w:t>
            </w:r>
          </w:p>
        </w:tc>
        <w:tc>
          <w:tcPr>
            <w:tcW w:w="7053" w:type="dxa"/>
            <w:tcBorders>
              <w:right w:val="nil"/>
            </w:tcBorders>
          </w:tcPr>
          <w:p w:rsidR="005255FE" w:rsidRPr="009D5C31" w:rsidRDefault="005255FE" w:rsidP="00E22E86">
            <w:pPr>
              <w:jc w:val="both"/>
              <w:rPr>
                <w:rFonts w:ascii="Calibri" w:hAnsi="Calibri"/>
                <w:b/>
                <w:sz w:val="22"/>
                <w:szCs w:val="22"/>
              </w:rPr>
            </w:pPr>
            <w:r w:rsidRPr="009D5C31">
              <w:rPr>
                <w:b/>
                <w:sz w:val="22"/>
                <w:szCs w:val="22"/>
              </w:rPr>
              <w:t>Деркач Степан Тіберійович</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59. Паспортні дані фізичної особи (серія, номер, дата видачі, орган, який видав)* або ідентифікаційний код за ЄДРПОУ юридичної особи</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д/н д/н</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60. Рік народження**</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1974</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61. Освіта**</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Вища (Київський нац. економ. університет ім.В.Гетьмана) магістр з міжнародної економіки</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62. Стаж керівної роботи (років)**</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7</w:t>
            </w:r>
          </w:p>
        </w:tc>
      </w:tr>
      <w:tr w:rsidR="005255FE" w:rsidRPr="009D5C31" w:rsidTr="00E22E86">
        <w:trPr>
          <w:cantSplit/>
          <w:trHeight w:val="1183"/>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63. Найменування підприємства та попередня посада, яку займав**</w:t>
            </w:r>
          </w:p>
        </w:tc>
        <w:tc>
          <w:tcPr>
            <w:tcW w:w="7053" w:type="dxa"/>
            <w:tcBorders>
              <w:right w:val="nil"/>
            </w:tcBorders>
          </w:tcPr>
          <w:p w:rsidR="005255FE" w:rsidRPr="009D5C31" w:rsidRDefault="005255FE" w:rsidP="00E22E86">
            <w:pPr>
              <w:jc w:val="both"/>
              <w:rPr>
                <w:sz w:val="22"/>
                <w:szCs w:val="22"/>
              </w:rPr>
            </w:pPr>
            <w:r w:rsidRPr="009D5C31">
              <w:rPr>
                <w:sz w:val="22"/>
                <w:szCs w:val="22"/>
              </w:rPr>
              <w:t xml:space="preserve">з 01.01.2008 по 30.04.2011 - заступник Генерального директора «Судноплавна компанія «Укррічтранс», </w:t>
            </w:r>
          </w:p>
          <w:p w:rsidR="005255FE" w:rsidRPr="009D5C31" w:rsidRDefault="005255FE" w:rsidP="00E22E86">
            <w:pPr>
              <w:jc w:val="both"/>
              <w:rPr>
                <w:rFonts w:ascii="Calibri" w:hAnsi="Calibri"/>
                <w:sz w:val="22"/>
                <w:szCs w:val="22"/>
              </w:rPr>
            </w:pPr>
            <w:r w:rsidRPr="009D5C31">
              <w:rPr>
                <w:sz w:val="22"/>
                <w:szCs w:val="22"/>
              </w:rPr>
              <w:t>з 01.05.2011 по17.04.2013 – член правління ПрАТ «Нафтогазвидобування»</w:t>
            </w:r>
          </w:p>
        </w:tc>
      </w:tr>
      <w:tr w:rsidR="005255FE" w:rsidRPr="009D5C31" w:rsidTr="00E22E86">
        <w:trPr>
          <w:cantSplit/>
          <w:trHeight w:val="409"/>
        </w:trPr>
        <w:tc>
          <w:tcPr>
            <w:tcW w:w="3652" w:type="dxa"/>
            <w:tcBorders>
              <w:left w:val="nil"/>
            </w:tcBorders>
          </w:tcPr>
          <w:p w:rsidR="005255FE" w:rsidRPr="009D5C31" w:rsidRDefault="005255FE" w:rsidP="00E22E86">
            <w:pPr>
              <w:jc w:val="both"/>
              <w:rPr>
                <w:rFonts w:ascii="Calibri" w:hAnsi="Calibri"/>
                <w:sz w:val="22"/>
                <w:szCs w:val="22"/>
              </w:rPr>
            </w:pPr>
            <w:r w:rsidRPr="009D5C31">
              <w:rPr>
                <w:sz w:val="22"/>
                <w:szCs w:val="22"/>
              </w:rPr>
              <w:t>64. Опис</w:t>
            </w:r>
          </w:p>
        </w:tc>
        <w:tc>
          <w:tcPr>
            <w:tcW w:w="7053" w:type="dxa"/>
            <w:tcBorders>
              <w:right w:val="nil"/>
            </w:tcBorders>
          </w:tcPr>
          <w:p w:rsidR="005255FE" w:rsidRPr="009D5C31" w:rsidRDefault="005255FE" w:rsidP="00E22E86">
            <w:pPr>
              <w:jc w:val="both"/>
              <w:rPr>
                <w:rFonts w:ascii="Calibri" w:hAnsi="Calibri"/>
                <w:sz w:val="22"/>
                <w:szCs w:val="22"/>
              </w:rPr>
            </w:pPr>
            <w:r w:rsidRPr="009D5C31">
              <w:rPr>
                <w:sz w:val="22"/>
                <w:szCs w:val="22"/>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періоду не вiдбувалось. Непогашеної судимостi за корисливi та посадовi злочини не має. Згоди на розкриття паспортних даних не надано.</w:t>
            </w:r>
          </w:p>
        </w:tc>
      </w:tr>
    </w:tbl>
    <w:p w:rsidR="00176AEF" w:rsidRPr="009D5C31" w:rsidRDefault="00176AEF" w:rsidP="005932ED">
      <w:pPr>
        <w:widowControl w:val="0"/>
        <w:autoSpaceDE w:val="0"/>
        <w:autoSpaceDN w:val="0"/>
        <w:adjustRightInd w:val="0"/>
        <w:jc w:val="both"/>
        <w:rPr>
          <w:snapToGrid w:val="0"/>
          <w:sz w:val="22"/>
          <w:szCs w:val="22"/>
          <w:lang w:eastAsia="ru-RU"/>
        </w:rPr>
      </w:pPr>
    </w:p>
    <w:p w:rsidR="00112FB0" w:rsidRPr="009D5C31" w:rsidRDefault="00176AEF" w:rsidP="00176AEF">
      <w:pPr>
        <w:spacing w:after="120"/>
        <w:rPr>
          <w:sz w:val="22"/>
          <w:szCs w:val="22"/>
        </w:rPr>
      </w:pPr>
      <w:r w:rsidRPr="009D5C31">
        <w:rPr>
          <w:sz w:val="22"/>
          <w:szCs w:val="22"/>
        </w:rPr>
        <w:t>__________</w:t>
      </w:r>
      <w:r w:rsidRPr="009D5C31">
        <w:rPr>
          <w:sz w:val="22"/>
          <w:szCs w:val="22"/>
        </w:rPr>
        <w:br/>
      </w:r>
      <w:r w:rsidR="00415A0E" w:rsidRPr="009D5C31">
        <w:rPr>
          <w:sz w:val="22"/>
          <w:szCs w:val="22"/>
        </w:rPr>
        <w:t>*</w:t>
      </w:r>
      <w:r w:rsidR="001158C4" w:rsidRPr="009D5C31">
        <w:rPr>
          <w:sz w:val="22"/>
          <w:szCs w:val="22"/>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9D5C31">
        <w:rPr>
          <w:sz w:val="22"/>
          <w:szCs w:val="22"/>
        </w:rPr>
        <w:br/>
      </w:r>
      <w:r w:rsidR="001158C4" w:rsidRPr="009D5C31">
        <w:rPr>
          <w:sz w:val="22"/>
          <w:szCs w:val="22"/>
        </w:rPr>
        <w:t>**</w:t>
      </w:r>
      <w:r w:rsidR="00415A0E" w:rsidRPr="009D5C31">
        <w:rPr>
          <w:sz w:val="22"/>
          <w:szCs w:val="22"/>
        </w:rPr>
        <w:t xml:space="preserve"> Заповнюється щодо фізичних осіб.</w:t>
      </w:r>
    </w:p>
    <w:p w:rsidR="00BA3863" w:rsidRPr="009D5C31" w:rsidRDefault="00BA3863" w:rsidP="00BA3863">
      <w:pPr>
        <w:pStyle w:val="Heading1"/>
        <w:spacing w:before="0" w:after="0"/>
        <w:rPr>
          <w:rFonts w:ascii="Times New Roman" w:hAnsi="Times New Roman"/>
          <w:sz w:val="22"/>
          <w:szCs w:val="22"/>
        </w:rPr>
      </w:pPr>
    </w:p>
    <w:p w:rsidR="008145D2" w:rsidRPr="009D5C31" w:rsidRDefault="00BD47E1" w:rsidP="00C87ED0">
      <w:pPr>
        <w:pStyle w:val="Heading1"/>
        <w:spacing w:before="0" w:after="0"/>
        <w:jc w:val="center"/>
        <w:rPr>
          <w:rFonts w:ascii="Times New Roman" w:hAnsi="Times New Roman"/>
          <w:sz w:val="22"/>
          <w:szCs w:val="22"/>
        </w:rPr>
      </w:pPr>
      <w:r w:rsidRPr="009D5C31">
        <w:rPr>
          <w:rFonts w:ascii="Times New Roman" w:hAnsi="Times New Roman"/>
          <w:sz w:val="22"/>
          <w:szCs w:val="22"/>
        </w:rPr>
        <w:t>VІІ</w:t>
      </w:r>
      <w:r w:rsidR="00C87ED0" w:rsidRPr="009D5C31">
        <w:rPr>
          <w:rFonts w:ascii="Times New Roman" w:hAnsi="Times New Roman"/>
          <w:sz w:val="22"/>
          <w:szCs w:val="22"/>
        </w:rPr>
        <w:t xml:space="preserve">. </w:t>
      </w:r>
      <w:r w:rsidR="00BA3863" w:rsidRPr="009D5C31">
        <w:rPr>
          <w:rFonts w:ascii="Times New Roman" w:hAnsi="Times New Roman"/>
          <w:sz w:val="22"/>
          <w:szCs w:val="22"/>
        </w:rPr>
        <w:t>Інформація про осіб, послугами яких користується емітент</w:t>
      </w:r>
      <w:r w:rsidR="008145D2" w:rsidRPr="009D5C31">
        <w:rPr>
          <w:rFonts w:ascii="Times New Roman" w:hAnsi="Times New Roman"/>
          <w:sz w:val="22"/>
          <w:szCs w:val="22"/>
        </w:rPr>
        <w:t xml:space="preserve"> </w:t>
      </w:r>
    </w:p>
    <w:p w:rsidR="00BA3863" w:rsidRPr="009D5C31" w:rsidRDefault="00BA3863" w:rsidP="00BA3863">
      <w:pPr>
        <w:rPr>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513"/>
      </w:tblGrid>
      <w:tr w:rsidR="00AC4C3D" w:rsidRPr="009D5C31" w:rsidTr="00DE2ADE">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Pr>
          <w:p w:rsidR="00AC4C3D" w:rsidRPr="009D5C31" w:rsidRDefault="00263DEE" w:rsidP="005932ED">
            <w:pPr>
              <w:spacing w:before="120"/>
              <w:rPr>
                <w:snapToGrid w:val="0"/>
                <w:sz w:val="22"/>
                <w:szCs w:val="22"/>
                <w:lang w:val="ru-RU" w:eastAsia="ru-RU"/>
              </w:rPr>
            </w:pPr>
            <w:r w:rsidRPr="009D5C31">
              <w:rPr>
                <w:snapToGrid w:val="0"/>
                <w:sz w:val="22"/>
                <w:szCs w:val="22"/>
                <w:lang w:eastAsia="ru-RU"/>
              </w:rPr>
              <w:t xml:space="preserve">1. </w:t>
            </w:r>
            <w:r w:rsidR="00AC4C3D" w:rsidRPr="009D5C31">
              <w:rPr>
                <w:snapToGrid w:val="0"/>
                <w:sz w:val="22"/>
                <w:szCs w:val="22"/>
                <w:lang w:eastAsia="ru-RU"/>
              </w:rPr>
              <w:t>Найменування</w:t>
            </w:r>
          </w:p>
        </w:tc>
        <w:tc>
          <w:tcPr>
            <w:tcW w:w="7513" w:type="dxa"/>
            <w:tcBorders>
              <w:top w:val="single" w:sz="4" w:space="0" w:color="FFFFFF"/>
              <w:left w:val="single" w:sz="4" w:space="0" w:color="FFFFFF"/>
              <w:bottom w:val="single" w:sz="4" w:space="0" w:color="FFFFFF"/>
              <w:right w:val="single" w:sz="4" w:space="0" w:color="FFFFFF"/>
            </w:tcBorders>
          </w:tcPr>
          <w:p w:rsidR="00AC4C3D" w:rsidRPr="009D5C31" w:rsidRDefault="00DE2ADE" w:rsidP="00EA11DA">
            <w:pPr>
              <w:rPr>
                <w:b/>
                <w:snapToGrid w:val="0"/>
                <w:sz w:val="22"/>
                <w:szCs w:val="22"/>
                <w:lang w:eastAsia="ru-RU"/>
              </w:rPr>
            </w:pPr>
            <w:r w:rsidRPr="009D5C31">
              <w:rPr>
                <w:b/>
                <w:bCs/>
                <w:sz w:val="22"/>
                <w:szCs w:val="22"/>
              </w:rPr>
              <w:t>Публічне акціонерне товариство «Фондова біржа «Перспектива»</w:t>
            </w:r>
            <w:r w:rsidRPr="009D5C31">
              <w:rPr>
                <w:sz w:val="22"/>
                <w:szCs w:val="22"/>
              </w:rPr>
              <w:t>;</w:t>
            </w:r>
          </w:p>
        </w:tc>
      </w:tr>
      <w:tr w:rsidR="00AC4C3D" w:rsidRPr="009D5C31" w:rsidTr="00DE2ADE">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Pr>
          <w:p w:rsidR="00AC4C3D" w:rsidRPr="009D5C31" w:rsidRDefault="00263DEE" w:rsidP="005932ED">
            <w:pPr>
              <w:spacing w:before="120"/>
              <w:rPr>
                <w:snapToGrid w:val="0"/>
                <w:sz w:val="22"/>
                <w:szCs w:val="22"/>
                <w:lang w:eastAsia="ru-RU"/>
              </w:rPr>
            </w:pPr>
            <w:r w:rsidRPr="009D5C31">
              <w:rPr>
                <w:snapToGrid w:val="0"/>
                <w:sz w:val="22"/>
                <w:szCs w:val="22"/>
                <w:lang w:eastAsia="ru-RU"/>
              </w:rPr>
              <w:t xml:space="preserve">2. </w:t>
            </w:r>
            <w:r w:rsidR="00AC4C3D" w:rsidRPr="009D5C31">
              <w:rPr>
                <w:snapToGrid w:val="0"/>
                <w:sz w:val="22"/>
                <w:szCs w:val="22"/>
                <w:lang w:eastAsia="ru-RU"/>
              </w:rPr>
              <w:t>Організаційно-правова форма</w:t>
            </w:r>
          </w:p>
        </w:tc>
        <w:tc>
          <w:tcPr>
            <w:tcW w:w="7513" w:type="dxa"/>
            <w:tcBorders>
              <w:top w:val="single" w:sz="4" w:space="0" w:color="FFFFFF"/>
              <w:left w:val="single" w:sz="4" w:space="0" w:color="FFFFFF"/>
              <w:bottom w:val="single" w:sz="4" w:space="0" w:color="FFFFFF"/>
              <w:right w:val="single" w:sz="4" w:space="0" w:color="FFFFFF"/>
            </w:tcBorders>
          </w:tcPr>
          <w:p w:rsidR="00AC4C3D" w:rsidRPr="009D5C31" w:rsidRDefault="00DE2ADE" w:rsidP="00EA11DA">
            <w:pPr>
              <w:rPr>
                <w:snapToGrid w:val="0"/>
                <w:sz w:val="22"/>
                <w:szCs w:val="22"/>
                <w:lang w:eastAsia="ru-RU"/>
              </w:rPr>
            </w:pPr>
            <w:r w:rsidRPr="009D5C31">
              <w:rPr>
                <w:bCs/>
                <w:sz w:val="22"/>
                <w:szCs w:val="22"/>
              </w:rPr>
              <w:t>Публічне акціонерне товариство</w:t>
            </w:r>
          </w:p>
        </w:tc>
      </w:tr>
      <w:tr w:rsidR="00AC4C3D" w:rsidRPr="009D5C31" w:rsidTr="00DE2ADE">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Pr>
          <w:p w:rsidR="00AC4C3D" w:rsidRPr="009D5C31" w:rsidRDefault="00263DEE" w:rsidP="005932ED">
            <w:pPr>
              <w:pStyle w:val="Heading5"/>
              <w:spacing w:before="120" w:after="0"/>
              <w:rPr>
                <w:b w:val="0"/>
                <w:i w:val="0"/>
                <w:snapToGrid w:val="0"/>
                <w:sz w:val="22"/>
                <w:szCs w:val="22"/>
                <w:lang w:eastAsia="ru-RU"/>
              </w:rPr>
            </w:pPr>
            <w:r w:rsidRPr="009D5C31">
              <w:rPr>
                <w:b w:val="0"/>
                <w:i w:val="0"/>
                <w:snapToGrid w:val="0"/>
                <w:sz w:val="22"/>
                <w:szCs w:val="22"/>
                <w:lang w:eastAsia="ru-RU"/>
              </w:rPr>
              <w:t xml:space="preserve">3. </w:t>
            </w:r>
            <w:r w:rsidR="009F0642" w:rsidRPr="009D5C31">
              <w:rPr>
                <w:b w:val="0"/>
                <w:i w:val="0"/>
                <w:snapToGrid w:val="0"/>
                <w:sz w:val="22"/>
                <w:szCs w:val="22"/>
                <w:lang w:eastAsia="ru-RU"/>
              </w:rPr>
              <w:t>К</w:t>
            </w:r>
            <w:r w:rsidR="00B546BD" w:rsidRPr="009D5C31">
              <w:rPr>
                <w:rFonts w:ascii="Times New Roman CYR" w:hAnsi="Times New Roman CYR" w:cs="Times New Roman CYR"/>
                <w:b w:val="0"/>
                <w:i w:val="0"/>
                <w:snapToGrid w:val="0"/>
                <w:sz w:val="22"/>
                <w:szCs w:val="22"/>
                <w:lang w:eastAsia="ru-RU"/>
              </w:rPr>
              <w:t>од</w:t>
            </w:r>
            <w:r w:rsidR="00B546BD" w:rsidRPr="009D5C31">
              <w:rPr>
                <w:b w:val="0"/>
                <w:i w:val="0"/>
                <w:snapToGrid w:val="0"/>
                <w:sz w:val="22"/>
                <w:szCs w:val="22"/>
                <w:lang w:eastAsia="ru-RU"/>
              </w:rPr>
              <w:t xml:space="preserve"> </w:t>
            </w:r>
            <w:r w:rsidR="00AC4C3D" w:rsidRPr="009D5C31">
              <w:rPr>
                <w:b w:val="0"/>
                <w:i w:val="0"/>
                <w:snapToGrid w:val="0"/>
                <w:sz w:val="22"/>
                <w:szCs w:val="22"/>
                <w:lang w:eastAsia="ru-RU"/>
              </w:rPr>
              <w:t>за ЄДРПОУ</w:t>
            </w:r>
          </w:p>
        </w:tc>
        <w:tc>
          <w:tcPr>
            <w:tcW w:w="7513" w:type="dxa"/>
            <w:tcBorders>
              <w:top w:val="single" w:sz="4" w:space="0" w:color="FFFFFF"/>
              <w:left w:val="single" w:sz="4" w:space="0" w:color="FFFFFF"/>
              <w:bottom w:val="single" w:sz="4" w:space="0" w:color="FFFFFF"/>
              <w:right w:val="single" w:sz="4" w:space="0" w:color="FFFFFF"/>
            </w:tcBorders>
          </w:tcPr>
          <w:p w:rsidR="00AC4C3D" w:rsidRPr="009D5C31" w:rsidRDefault="00DE2ADE" w:rsidP="00EA11DA">
            <w:pPr>
              <w:rPr>
                <w:b/>
                <w:snapToGrid w:val="0"/>
                <w:sz w:val="22"/>
                <w:szCs w:val="22"/>
                <w:lang w:eastAsia="ru-RU"/>
              </w:rPr>
            </w:pPr>
            <w:r w:rsidRPr="009D5C31">
              <w:rPr>
                <w:sz w:val="22"/>
                <w:szCs w:val="22"/>
              </w:rPr>
              <w:t>33718227;</w:t>
            </w:r>
          </w:p>
        </w:tc>
      </w:tr>
      <w:tr w:rsidR="00AC4C3D" w:rsidRPr="009D5C31" w:rsidTr="00DE2ADE">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Pr>
          <w:p w:rsidR="00AC4C3D" w:rsidRPr="009D5C31" w:rsidRDefault="00263DEE" w:rsidP="005932ED">
            <w:pPr>
              <w:spacing w:before="120"/>
              <w:rPr>
                <w:snapToGrid w:val="0"/>
                <w:sz w:val="22"/>
                <w:szCs w:val="22"/>
                <w:lang w:eastAsia="ru-RU"/>
              </w:rPr>
            </w:pPr>
            <w:r w:rsidRPr="009D5C31">
              <w:rPr>
                <w:snapToGrid w:val="0"/>
                <w:sz w:val="22"/>
                <w:szCs w:val="22"/>
                <w:lang w:eastAsia="ru-RU"/>
              </w:rPr>
              <w:t xml:space="preserve">4. </w:t>
            </w:r>
            <w:r w:rsidR="00AC4C3D" w:rsidRPr="009D5C31">
              <w:rPr>
                <w:snapToGrid w:val="0"/>
                <w:sz w:val="22"/>
                <w:szCs w:val="22"/>
                <w:lang w:eastAsia="ru-RU"/>
              </w:rPr>
              <w:t>Місцезнаходження</w:t>
            </w:r>
          </w:p>
        </w:tc>
        <w:tc>
          <w:tcPr>
            <w:tcW w:w="7513" w:type="dxa"/>
            <w:tcBorders>
              <w:top w:val="single" w:sz="4" w:space="0" w:color="FFFFFF"/>
              <w:left w:val="single" w:sz="4" w:space="0" w:color="FFFFFF"/>
              <w:bottom w:val="single" w:sz="4" w:space="0" w:color="FFFFFF"/>
              <w:right w:val="single" w:sz="4" w:space="0" w:color="FFFFFF"/>
            </w:tcBorders>
          </w:tcPr>
          <w:p w:rsidR="00AC4C3D" w:rsidRPr="009D5C31" w:rsidRDefault="00DE2ADE" w:rsidP="00EA11DA">
            <w:pPr>
              <w:rPr>
                <w:b/>
                <w:snapToGrid w:val="0"/>
                <w:sz w:val="22"/>
                <w:szCs w:val="22"/>
                <w:lang w:eastAsia="ru-RU"/>
              </w:rPr>
            </w:pPr>
            <w:r w:rsidRPr="009D5C31">
              <w:rPr>
                <w:sz w:val="22"/>
                <w:szCs w:val="22"/>
              </w:rPr>
              <w:t>Україна, 49000, м. Дніпропетровськ, вул. Леніна, буд. 30;</w:t>
            </w:r>
          </w:p>
        </w:tc>
      </w:tr>
      <w:tr w:rsidR="00AC4C3D" w:rsidRPr="009D5C31" w:rsidTr="00DE2ADE">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Pr>
          <w:p w:rsidR="00AC4C3D" w:rsidRPr="009D5C31" w:rsidRDefault="00263DEE" w:rsidP="005932ED">
            <w:pPr>
              <w:spacing w:before="120"/>
              <w:rPr>
                <w:i/>
                <w:snapToGrid w:val="0"/>
                <w:sz w:val="22"/>
                <w:szCs w:val="22"/>
                <w:lang w:eastAsia="ru-RU"/>
              </w:rPr>
            </w:pPr>
            <w:r w:rsidRPr="009D5C31">
              <w:rPr>
                <w:snapToGrid w:val="0"/>
                <w:sz w:val="22"/>
                <w:szCs w:val="22"/>
                <w:lang w:eastAsia="ru-RU"/>
              </w:rPr>
              <w:t xml:space="preserve">5. </w:t>
            </w:r>
            <w:r w:rsidR="00AC4C3D" w:rsidRPr="009D5C31">
              <w:rPr>
                <w:snapToGrid w:val="0"/>
                <w:sz w:val="22"/>
                <w:szCs w:val="22"/>
                <w:lang w:eastAsia="ru-RU"/>
              </w:rPr>
              <w:t xml:space="preserve">Номер ліцензії </w:t>
            </w:r>
            <w:r w:rsidR="00250ECD" w:rsidRPr="009D5C31">
              <w:rPr>
                <w:snapToGrid w:val="0"/>
                <w:sz w:val="22"/>
                <w:szCs w:val="22"/>
                <w:lang w:eastAsia="ru-RU"/>
              </w:rPr>
              <w:t>або іншого документа</w:t>
            </w:r>
            <w:r w:rsidR="00AC4C3D" w:rsidRPr="009D5C31">
              <w:rPr>
                <w:snapToGrid w:val="0"/>
                <w:sz w:val="22"/>
                <w:szCs w:val="22"/>
                <w:lang w:eastAsia="ru-RU"/>
              </w:rPr>
              <w:t xml:space="preserve"> на цей вид діяльності</w:t>
            </w:r>
          </w:p>
        </w:tc>
        <w:tc>
          <w:tcPr>
            <w:tcW w:w="7513" w:type="dxa"/>
            <w:tcBorders>
              <w:top w:val="single" w:sz="4" w:space="0" w:color="FFFFFF"/>
              <w:left w:val="single" w:sz="4" w:space="0" w:color="FFFFFF"/>
              <w:bottom w:val="single" w:sz="4" w:space="0" w:color="FFFFFF"/>
              <w:right w:val="single" w:sz="4" w:space="0" w:color="FFFFFF"/>
            </w:tcBorders>
          </w:tcPr>
          <w:p w:rsidR="00AC4C3D" w:rsidRPr="009D5C31" w:rsidRDefault="00DE2ADE" w:rsidP="00DE2ADE">
            <w:pPr>
              <w:rPr>
                <w:b/>
                <w:snapToGrid w:val="0"/>
                <w:sz w:val="22"/>
                <w:szCs w:val="22"/>
                <w:lang w:eastAsia="ru-RU"/>
              </w:rPr>
            </w:pPr>
            <w:r w:rsidRPr="009D5C31">
              <w:rPr>
                <w:sz w:val="22"/>
                <w:szCs w:val="22"/>
              </w:rPr>
              <w:t>АВ №483591</w:t>
            </w:r>
          </w:p>
        </w:tc>
      </w:tr>
      <w:tr w:rsidR="00AC4C3D" w:rsidRPr="009D5C31" w:rsidTr="00DE2ADE">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Pr>
          <w:p w:rsidR="00AC4C3D" w:rsidRPr="009D5C31" w:rsidRDefault="00263DEE" w:rsidP="005932ED">
            <w:pPr>
              <w:spacing w:before="120"/>
              <w:rPr>
                <w:i/>
                <w:snapToGrid w:val="0"/>
                <w:sz w:val="22"/>
                <w:szCs w:val="22"/>
                <w:lang w:eastAsia="ru-RU"/>
              </w:rPr>
            </w:pPr>
            <w:r w:rsidRPr="009D5C31">
              <w:rPr>
                <w:snapToGrid w:val="0"/>
                <w:sz w:val="22"/>
                <w:szCs w:val="22"/>
                <w:lang w:eastAsia="ru-RU"/>
              </w:rPr>
              <w:t xml:space="preserve">6. </w:t>
            </w:r>
            <w:r w:rsidR="00AC4C3D" w:rsidRPr="009D5C31">
              <w:rPr>
                <w:snapToGrid w:val="0"/>
                <w:sz w:val="22"/>
                <w:szCs w:val="22"/>
                <w:lang w:eastAsia="ru-RU"/>
              </w:rPr>
              <w:t xml:space="preserve">Дата видачі ліцензії </w:t>
            </w:r>
            <w:r w:rsidR="00250ECD" w:rsidRPr="009D5C31">
              <w:rPr>
                <w:snapToGrid w:val="0"/>
                <w:sz w:val="22"/>
                <w:szCs w:val="22"/>
                <w:lang w:eastAsia="ru-RU"/>
              </w:rPr>
              <w:t>або іншого документа</w:t>
            </w:r>
          </w:p>
        </w:tc>
        <w:tc>
          <w:tcPr>
            <w:tcW w:w="7513" w:type="dxa"/>
            <w:tcBorders>
              <w:top w:val="single" w:sz="4" w:space="0" w:color="FFFFFF"/>
              <w:left w:val="single" w:sz="4" w:space="0" w:color="FFFFFF"/>
              <w:bottom w:val="single" w:sz="4" w:space="0" w:color="FFFFFF"/>
              <w:right w:val="single" w:sz="4" w:space="0" w:color="FFFFFF"/>
            </w:tcBorders>
          </w:tcPr>
          <w:p w:rsidR="00AC4C3D" w:rsidRPr="009D5C31" w:rsidRDefault="00DE2ADE" w:rsidP="00DE2ADE">
            <w:pPr>
              <w:rPr>
                <w:b/>
                <w:snapToGrid w:val="0"/>
                <w:sz w:val="22"/>
                <w:szCs w:val="22"/>
                <w:lang w:eastAsia="ru-RU"/>
              </w:rPr>
            </w:pPr>
            <w:r w:rsidRPr="009D5C31">
              <w:rPr>
                <w:sz w:val="22"/>
                <w:szCs w:val="22"/>
              </w:rPr>
              <w:t xml:space="preserve">31.08.2009 р., </w:t>
            </w:r>
          </w:p>
        </w:tc>
      </w:tr>
      <w:tr w:rsidR="00AC4C3D" w:rsidRPr="009D5C31" w:rsidTr="00DE2ADE">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Pr>
          <w:p w:rsidR="00AC4C3D" w:rsidRPr="009D5C31" w:rsidRDefault="00263DEE" w:rsidP="005932ED">
            <w:pPr>
              <w:spacing w:before="120"/>
              <w:rPr>
                <w:i/>
                <w:snapToGrid w:val="0"/>
                <w:sz w:val="22"/>
                <w:szCs w:val="22"/>
                <w:lang w:eastAsia="ru-RU"/>
              </w:rPr>
            </w:pPr>
            <w:r w:rsidRPr="009D5C31">
              <w:rPr>
                <w:snapToGrid w:val="0"/>
                <w:sz w:val="22"/>
                <w:szCs w:val="22"/>
                <w:lang w:eastAsia="ru-RU"/>
              </w:rPr>
              <w:t xml:space="preserve">7. </w:t>
            </w:r>
            <w:r w:rsidR="00AC4C3D" w:rsidRPr="009D5C31">
              <w:rPr>
                <w:snapToGrid w:val="0"/>
                <w:sz w:val="22"/>
                <w:szCs w:val="22"/>
                <w:lang w:eastAsia="ru-RU"/>
              </w:rPr>
              <w:t>Міжміський код та телефон</w:t>
            </w:r>
            <w:r w:rsidR="00A830E3" w:rsidRPr="009D5C31">
              <w:rPr>
                <w:snapToGrid w:val="0"/>
                <w:sz w:val="22"/>
                <w:szCs w:val="22"/>
                <w:lang w:eastAsia="ru-RU"/>
              </w:rPr>
              <w:t>/факс</w:t>
            </w:r>
          </w:p>
        </w:tc>
        <w:tc>
          <w:tcPr>
            <w:tcW w:w="7513" w:type="dxa"/>
            <w:tcBorders>
              <w:top w:val="single" w:sz="4" w:space="0" w:color="FFFFFF"/>
              <w:left w:val="single" w:sz="4" w:space="0" w:color="FFFFFF"/>
              <w:bottom w:val="single" w:sz="4" w:space="0" w:color="FFFFFF"/>
              <w:right w:val="single" w:sz="4" w:space="0" w:color="FFFFFF"/>
            </w:tcBorders>
          </w:tcPr>
          <w:p w:rsidR="00AC4C3D" w:rsidRPr="009D5C31" w:rsidRDefault="00DE2ADE" w:rsidP="00EA11DA">
            <w:pPr>
              <w:rPr>
                <w:b/>
                <w:snapToGrid w:val="0"/>
                <w:sz w:val="22"/>
                <w:szCs w:val="22"/>
                <w:lang w:eastAsia="ru-RU"/>
              </w:rPr>
            </w:pPr>
            <w:r w:rsidRPr="009D5C31">
              <w:rPr>
                <w:sz w:val="22"/>
                <w:szCs w:val="22"/>
              </w:rPr>
              <w:t>+38 (056) 373-95-94;</w:t>
            </w:r>
          </w:p>
        </w:tc>
      </w:tr>
      <w:tr w:rsidR="00AC4C3D" w:rsidRPr="009D5C31" w:rsidTr="00DE2ADE">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Pr>
          <w:p w:rsidR="00AC4C3D" w:rsidRPr="009D5C31" w:rsidRDefault="00A830E3" w:rsidP="005932ED">
            <w:pPr>
              <w:spacing w:before="120"/>
              <w:rPr>
                <w:snapToGrid w:val="0"/>
                <w:sz w:val="22"/>
                <w:szCs w:val="22"/>
                <w:lang w:eastAsia="ru-RU"/>
              </w:rPr>
            </w:pPr>
            <w:r w:rsidRPr="009D5C31">
              <w:rPr>
                <w:snapToGrid w:val="0"/>
                <w:sz w:val="22"/>
                <w:szCs w:val="22"/>
                <w:lang w:eastAsia="ru-RU"/>
              </w:rPr>
              <w:t>8</w:t>
            </w:r>
            <w:r w:rsidR="00263DEE" w:rsidRPr="009D5C31">
              <w:rPr>
                <w:snapToGrid w:val="0"/>
                <w:sz w:val="22"/>
                <w:szCs w:val="22"/>
                <w:lang w:eastAsia="ru-RU"/>
              </w:rPr>
              <w:t xml:space="preserve">. </w:t>
            </w:r>
            <w:r w:rsidR="00AC4C3D" w:rsidRPr="009D5C31">
              <w:rPr>
                <w:snapToGrid w:val="0"/>
                <w:sz w:val="22"/>
                <w:szCs w:val="22"/>
                <w:lang w:eastAsia="ru-RU"/>
              </w:rPr>
              <w:t>Вид діяльності</w:t>
            </w:r>
          </w:p>
        </w:tc>
        <w:tc>
          <w:tcPr>
            <w:tcW w:w="7513" w:type="dxa"/>
            <w:tcBorders>
              <w:top w:val="single" w:sz="4" w:space="0" w:color="FFFFFF"/>
              <w:left w:val="single" w:sz="4" w:space="0" w:color="FFFFFF"/>
              <w:bottom w:val="single" w:sz="4" w:space="0" w:color="FFFFFF"/>
              <w:right w:val="single" w:sz="4" w:space="0" w:color="FFFFFF"/>
            </w:tcBorders>
          </w:tcPr>
          <w:p w:rsidR="00AC4C3D" w:rsidRPr="009D5C31" w:rsidRDefault="00DE2ADE" w:rsidP="00EA11DA">
            <w:pPr>
              <w:rPr>
                <w:b/>
                <w:snapToGrid w:val="0"/>
                <w:sz w:val="22"/>
                <w:szCs w:val="22"/>
                <w:lang w:eastAsia="ru-RU"/>
              </w:rPr>
            </w:pPr>
            <w:r w:rsidRPr="009D5C31">
              <w:rPr>
                <w:sz w:val="22"/>
                <w:szCs w:val="22"/>
              </w:rPr>
              <w:t>Провадження професійної діяльності на фондовому ринку – діяльності з організації торгівлі на фондовому ринку</w:t>
            </w:r>
          </w:p>
        </w:tc>
      </w:tr>
      <w:tr w:rsidR="0006163D" w:rsidRPr="009D5C31" w:rsidTr="00DE2ADE">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bottom w:w="0" w:type="dxa"/>
          </w:tblCellMar>
        </w:tblPrEx>
        <w:tc>
          <w:tcPr>
            <w:tcW w:w="3119" w:type="dxa"/>
          </w:tcPr>
          <w:p w:rsidR="0006163D" w:rsidRPr="009D5C31" w:rsidRDefault="00A830E3" w:rsidP="005932ED">
            <w:pPr>
              <w:spacing w:before="120"/>
              <w:rPr>
                <w:rFonts w:ascii="Times New Roman CYR" w:hAnsi="Times New Roman CYR" w:cs="Times New Roman CYR"/>
                <w:snapToGrid w:val="0"/>
                <w:sz w:val="22"/>
                <w:szCs w:val="22"/>
                <w:lang w:eastAsia="ru-RU"/>
              </w:rPr>
            </w:pPr>
            <w:r w:rsidRPr="009D5C31">
              <w:rPr>
                <w:rFonts w:ascii="Times New Roman CYR" w:hAnsi="Times New Roman CYR" w:cs="Times New Roman CYR"/>
                <w:snapToGrid w:val="0"/>
                <w:sz w:val="22"/>
                <w:szCs w:val="22"/>
                <w:lang w:eastAsia="ru-RU"/>
              </w:rPr>
              <w:t>9</w:t>
            </w:r>
            <w:r w:rsidR="00263DEE" w:rsidRPr="009D5C31">
              <w:rPr>
                <w:rFonts w:ascii="Times New Roman CYR" w:hAnsi="Times New Roman CYR" w:cs="Times New Roman CYR"/>
                <w:snapToGrid w:val="0"/>
                <w:sz w:val="22"/>
                <w:szCs w:val="22"/>
                <w:lang w:eastAsia="ru-RU"/>
              </w:rPr>
              <w:t xml:space="preserve">. </w:t>
            </w:r>
            <w:r w:rsidR="00E91F22" w:rsidRPr="009D5C31">
              <w:rPr>
                <w:rFonts w:ascii="Times New Roman CYR" w:hAnsi="Times New Roman CYR" w:cs="Times New Roman CYR"/>
                <w:snapToGrid w:val="0"/>
                <w:sz w:val="22"/>
                <w:szCs w:val="22"/>
                <w:lang w:eastAsia="ru-RU"/>
              </w:rPr>
              <w:t>Опис</w:t>
            </w:r>
          </w:p>
        </w:tc>
        <w:tc>
          <w:tcPr>
            <w:tcW w:w="7513" w:type="dxa"/>
          </w:tcPr>
          <w:p w:rsidR="0006163D" w:rsidRPr="009D5C31" w:rsidRDefault="00DE2ADE" w:rsidP="00DE2ADE">
            <w:pPr>
              <w:rPr>
                <w:snapToGrid w:val="0"/>
                <w:sz w:val="22"/>
                <w:szCs w:val="22"/>
                <w:lang w:eastAsia="ru-RU"/>
              </w:rPr>
            </w:pPr>
            <w:r w:rsidRPr="009D5C31">
              <w:rPr>
                <w:snapToGrid w:val="0"/>
                <w:sz w:val="22"/>
                <w:szCs w:val="22"/>
                <w:lang w:eastAsia="ru-RU"/>
              </w:rPr>
              <w:t>Товариство включає цінні папери до біржового списку та допускає їх до торгів</w:t>
            </w:r>
          </w:p>
        </w:tc>
      </w:tr>
    </w:tbl>
    <w:p w:rsidR="001D5A11" w:rsidRPr="009D5C31" w:rsidRDefault="001D5A11" w:rsidP="00A00730">
      <w:pPr>
        <w:pStyle w:val="Heading1"/>
        <w:spacing w:before="0" w:after="0"/>
        <w:rPr>
          <w:rFonts w:ascii="Times New Roman" w:hAnsi="Times New Roman"/>
          <w:sz w:val="22"/>
          <w:szCs w:val="22"/>
        </w:rPr>
      </w:pPr>
    </w:p>
    <w:p w:rsidR="000F6CD9" w:rsidRPr="009D5C31" w:rsidRDefault="000F6CD9" w:rsidP="000F6CD9">
      <w:pPr>
        <w:rPr>
          <w:sz w:val="22"/>
          <w:szCs w:val="22"/>
        </w:rPr>
        <w:sectPr w:rsidR="000F6CD9" w:rsidRPr="009D5C31" w:rsidSect="00630620">
          <w:pgSz w:w="11906" w:h="16838"/>
          <w:pgMar w:top="851" w:right="748" w:bottom="719" w:left="902" w:header="708" w:footer="708" w:gutter="0"/>
          <w:cols w:space="708"/>
          <w:titlePg/>
          <w:rtlGutter/>
          <w:docGrid w:linePitch="360"/>
        </w:sectPr>
      </w:pPr>
    </w:p>
    <w:p w:rsidR="00241000" w:rsidRPr="009D5C31" w:rsidRDefault="00241000" w:rsidP="00405B4C">
      <w:pPr>
        <w:jc w:val="right"/>
        <w:rPr>
          <w:sz w:val="22"/>
          <w:szCs w:val="22"/>
        </w:rPr>
      </w:pPr>
    </w:p>
    <w:p w:rsidR="004A78DA" w:rsidRPr="009D5C31" w:rsidRDefault="00BD47E1" w:rsidP="004A78DA">
      <w:pPr>
        <w:jc w:val="center"/>
        <w:rPr>
          <w:b/>
          <w:snapToGrid w:val="0"/>
          <w:sz w:val="22"/>
          <w:szCs w:val="22"/>
          <w:lang w:eastAsia="ru-RU"/>
        </w:rPr>
      </w:pPr>
      <w:r w:rsidRPr="009D5C31">
        <w:rPr>
          <w:b/>
          <w:sz w:val="22"/>
          <w:szCs w:val="22"/>
        </w:rPr>
        <w:t>VІ</w:t>
      </w:r>
      <w:r w:rsidR="00F37A6A" w:rsidRPr="009D5C31">
        <w:rPr>
          <w:b/>
          <w:sz w:val="22"/>
          <w:szCs w:val="22"/>
        </w:rPr>
        <w:t>І</w:t>
      </w:r>
      <w:r w:rsidRPr="009D5C31">
        <w:rPr>
          <w:b/>
          <w:sz w:val="22"/>
          <w:szCs w:val="22"/>
        </w:rPr>
        <w:t>І</w:t>
      </w:r>
      <w:r w:rsidR="006A3B21" w:rsidRPr="009D5C31">
        <w:rPr>
          <w:b/>
          <w:snapToGrid w:val="0"/>
          <w:sz w:val="22"/>
          <w:szCs w:val="22"/>
          <w:lang w:eastAsia="ru-RU"/>
        </w:rPr>
        <w:t xml:space="preserve">. </w:t>
      </w:r>
      <w:r w:rsidR="001D5A11" w:rsidRPr="009D5C31">
        <w:rPr>
          <w:b/>
          <w:snapToGrid w:val="0"/>
          <w:sz w:val="22"/>
          <w:szCs w:val="22"/>
          <w:lang w:eastAsia="ru-RU"/>
        </w:rPr>
        <w:t xml:space="preserve">Відомості </w:t>
      </w:r>
      <w:r w:rsidR="004A78DA" w:rsidRPr="009D5C31">
        <w:rPr>
          <w:b/>
          <w:snapToGrid w:val="0"/>
          <w:sz w:val="22"/>
          <w:szCs w:val="22"/>
          <w:lang w:eastAsia="ru-RU"/>
        </w:rPr>
        <w:t xml:space="preserve">про цінні папери емітента </w:t>
      </w:r>
    </w:p>
    <w:p w:rsidR="004A78DA" w:rsidRPr="009D5C31" w:rsidRDefault="004A78DA" w:rsidP="004A78DA">
      <w:pPr>
        <w:jc w:val="center"/>
        <w:rPr>
          <w:b/>
          <w:snapToGrid w:val="0"/>
          <w:sz w:val="22"/>
          <w:szCs w:val="22"/>
          <w:lang w:eastAsia="ru-RU"/>
        </w:rPr>
      </w:pPr>
    </w:p>
    <w:p w:rsidR="004A78DA" w:rsidRPr="009D5C31" w:rsidRDefault="006A3B21" w:rsidP="004A78DA">
      <w:pPr>
        <w:pStyle w:val="Heading1"/>
        <w:spacing w:before="0" w:after="0"/>
        <w:rPr>
          <w:rFonts w:ascii="Times New Roman" w:hAnsi="Times New Roman"/>
          <w:sz w:val="22"/>
          <w:szCs w:val="22"/>
        </w:rPr>
      </w:pPr>
      <w:r w:rsidRPr="009D5C31">
        <w:rPr>
          <w:rFonts w:ascii="Times New Roman" w:hAnsi="Times New Roman"/>
          <w:sz w:val="22"/>
          <w:szCs w:val="22"/>
        </w:rPr>
        <w:t xml:space="preserve">1. </w:t>
      </w:r>
      <w:r w:rsidR="004A78DA" w:rsidRPr="009D5C31">
        <w:rPr>
          <w:rFonts w:ascii="Times New Roman" w:hAnsi="Times New Roman"/>
          <w:sz w:val="22"/>
          <w:szCs w:val="22"/>
        </w:rPr>
        <w:t>Інформація про випуски акцій</w:t>
      </w:r>
      <w:r w:rsidR="00A30A6C" w:rsidRPr="009D5C31">
        <w:rPr>
          <w:rFonts w:ascii="Times New Roman" w:hAnsi="Times New Roman"/>
          <w:sz w:val="22"/>
          <w:szCs w:val="22"/>
        </w:rPr>
        <w:t xml:space="preserve"> емітента</w:t>
      </w:r>
    </w:p>
    <w:tbl>
      <w:tblPr>
        <w:tblW w:w="15480" w:type="dxa"/>
        <w:tblInd w:w="30" w:type="dxa"/>
        <w:tblLayout w:type="fixed"/>
        <w:tblCellMar>
          <w:left w:w="30" w:type="dxa"/>
          <w:right w:w="30" w:type="dxa"/>
        </w:tblCellMar>
        <w:tblLook w:val="0000" w:firstRow="0" w:lastRow="0" w:firstColumn="0" w:lastColumn="0" w:noHBand="0" w:noVBand="0"/>
      </w:tblPr>
      <w:tblGrid>
        <w:gridCol w:w="1440"/>
        <w:gridCol w:w="1620"/>
        <w:gridCol w:w="1980"/>
        <w:gridCol w:w="1980"/>
        <w:gridCol w:w="1260"/>
        <w:gridCol w:w="1260"/>
        <w:gridCol w:w="1620"/>
        <w:gridCol w:w="1260"/>
        <w:gridCol w:w="1440"/>
        <w:gridCol w:w="1620"/>
      </w:tblGrid>
      <w:tr w:rsidR="009C78A7" w:rsidRPr="009D5C31">
        <w:tblPrEx>
          <w:tblCellMar>
            <w:top w:w="0" w:type="dxa"/>
            <w:bottom w:w="0" w:type="dxa"/>
          </w:tblCellMar>
        </w:tblPrEx>
        <w:trPr>
          <w:cantSplit/>
          <w:trHeight w:val="490"/>
        </w:trPr>
        <w:tc>
          <w:tcPr>
            <w:tcW w:w="144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Дата реєстрації випуску</w:t>
            </w:r>
          </w:p>
        </w:tc>
        <w:tc>
          <w:tcPr>
            <w:tcW w:w="162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 xml:space="preserve"> Номер свідоцтва про реєстрацію випуску</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Найменування органу, що зареєстрував випуск</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9C78A7">
            <w:pPr>
              <w:jc w:val="center"/>
              <w:rPr>
                <w:snapToGrid w:val="0"/>
                <w:sz w:val="22"/>
                <w:szCs w:val="22"/>
                <w:lang w:eastAsia="ru-RU"/>
              </w:rPr>
            </w:pPr>
            <w:r w:rsidRPr="009D5C31">
              <w:rPr>
                <w:snapToGrid w:val="0"/>
                <w:sz w:val="22"/>
                <w:szCs w:val="22"/>
              </w:rPr>
              <w:t>Міжнародний ідентифікаційний номер </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Тип цінного папера</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Форма існування та форма випуску</w:t>
            </w:r>
          </w:p>
        </w:tc>
        <w:tc>
          <w:tcPr>
            <w:tcW w:w="162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0040F8" w:rsidP="004A78DA">
            <w:pPr>
              <w:jc w:val="center"/>
              <w:rPr>
                <w:snapToGrid w:val="0"/>
                <w:sz w:val="22"/>
                <w:szCs w:val="22"/>
                <w:lang w:eastAsia="ru-RU"/>
              </w:rPr>
            </w:pPr>
            <w:r w:rsidRPr="009D5C31">
              <w:rPr>
                <w:snapToGrid w:val="0"/>
                <w:sz w:val="22"/>
                <w:szCs w:val="22"/>
                <w:lang w:eastAsia="ru-RU"/>
              </w:rPr>
              <w:t>Номінальна вартість (грн</w:t>
            </w:r>
            <w:r w:rsidR="009C78A7" w:rsidRPr="009D5C31">
              <w:rPr>
                <w:snapToGrid w:val="0"/>
                <w:sz w:val="22"/>
                <w:szCs w:val="22"/>
                <w:lang w:eastAsia="ru-RU"/>
              </w:rPr>
              <w:t>)</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Кількість акцій (штук)</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Загальна номінальна вартість</w:t>
            </w:r>
            <w:r w:rsidR="000040F8" w:rsidRPr="009D5C31">
              <w:rPr>
                <w:snapToGrid w:val="0"/>
                <w:sz w:val="22"/>
                <w:szCs w:val="22"/>
                <w:lang w:eastAsia="ru-RU"/>
              </w:rPr>
              <w:t xml:space="preserve"> (грн</w:t>
            </w:r>
            <w:r w:rsidRPr="009D5C31">
              <w:rPr>
                <w:snapToGrid w:val="0"/>
                <w:sz w:val="22"/>
                <w:szCs w:val="22"/>
                <w:lang w:eastAsia="ru-RU"/>
              </w:rPr>
              <w:t>)</w:t>
            </w:r>
          </w:p>
        </w:tc>
        <w:tc>
          <w:tcPr>
            <w:tcW w:w="1620" w:type="dxa"/>
            <w:tcBorders>
              <w:top w:val="single" w:sz="6" w:space="0" w:color="auto"/>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 xml:space="preserve">Частка у статутному капіталі </w:t>
            </w:r>
            <w:r w:rsidR="004F7321" w:rsidRPr="009D5C31">
              <w:rPr>
                <w:snapToGrid w:val="0"/>
                <w:sz w:val="22"/>
                <w:szCs w:val="22"/>
                <w:lang w:eastAsia="ru-RU"/>
              </w:rPr>
              <w:br/>
            </w:r>
            <w:r w:rsidRPr="009D5C31">
              <w:rPr>
                <w:snapToGrid w:val="0"/>
                <w:sz w:val="22"/>
                <w:szCs w:val="22"/>
                <w:lang w:eastAsia="ru-RU"/>
              </w:rPr>
              <w:t>(у відсотках)</w:t>
            </w:r>
          </w:p>
        </w:tc>
      </w:tr>
      <w:tr w:rsidR="009C78A7" w:rsidRPr="009D5C31">
        <w:tblPrEx>
          <w:tblCellMar>
            <w:top w:w="0" w:type="dxa"/>
            <w:bottom w:w="0" w:type="dxa"/>
          </w:tblCellMar>
        </w:tblPrEx>
        <w:trPr>
          <w:trHeight w:val="424"/>
        </w:trPr>
        <w:tc>
          <w:tcPr>
            <w:tcW w:w="1440" w:type="dxa"/>
            <w:tcBorders>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1</w:t>
            </w:r>
          </w:p>
        </w:tc>
        <w:tc>
          <w:tcPr>
            <w:tcW w:w="1620" w:type="dxa"/>
            <w:tcBorders>
              <w:left w:val="single" w:sz="6" w:space="0" w:color="auto"/>
              <w:bottom w:val="single" w:sz="6" w:space="0" w:color="auto"/>
              <w:right w:val="single" w:sz="6" w:space="0" w:color="auto"/>
            </w:tcBorders>
            <w:shd w:val="clear" w:color="C0C0C0"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2</w:t>
            </w:r>
          </w:p>
        </w:tc>
        <w:tc>
          <w:tcPr>
            <w:tcW w:w="1980" w:type="dxa"/>
            <w:tcBorders>
              <w:left w:val="single" w:sz="6" w:space="0" w:color="auto"/>
              <w:bottom w:val="single" w:sz="6" w:space="0" w:color="auto"/>
              <w:right w:val="single" w:sz="6" w:space="0" w:color="auto"/>
            </w:tcBorders>
            <w:shd w:val="clear" w:color="00FFFF"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3</w:t>
            </w:r>
          </w:p>
        </w:tc>
        <w:tc>
          <w:tcPr>
            <w:tcW w:w="1980" w:type="dxa"/>
            <w:tcBorders>
              <w:left w:val="single" w:sz="6" w:space="0" w:color="auto"/>
              <w:bottom w:val="single" w:sz="6" w:space="0" w:color="auto"/>
              <w:right w:val="single" w:sz="6" w:space="0" w:color="auto"/>
            </w:tcBorders>
            <w:shd w:val="clear" w:color="00FFFF"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4</w:t>
            </w:r>
          </w:p>
        </w:tc>
        <w:tc>
          <w:tcPr>
            <w:tcW w:w="1260" w:type="dxa"/>
            <w:tcBorders>
              <w:left w:val="single" w:sz="6" w:space="0" w:color="auto"/>
              <w:bottom w:val="single" w:sz="6" w:space="0" w:color="auto"/>
              <w:right w:val="single" w:sz="6" w:space="0" w:color="auto"/>
            </w:tcBorders>
            <w:shd w:val="clear" w:color="00FFFF"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5</w:t>
            </w:r>
          </w:p>
        </w:tc>
        <w:tc>
          <w:tcPr>
            <w:tcW w:w="1260" w:type="dxa"/>
            <w:tcBorders>
              <w:left w:val="single" w:sz="6" w:space="0" w:color="auto"/>
              <w:bottom w:val="single" w:sz="6" w:space="0" w:color="auto"/>
              <w:right w:val="single" w:sz="6" w:space="0" w:color="auto"/>
            </w:tcBorders>
            <w:shd w:val="clear" w:color="00FFFF"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6</w:t>
            </w:r>
          </w:p>
        </w:tc>
        <w:tc>
          <w:tcPr>
            <w:tcW w:w="1620" w:type="dxa"/>
            <w:tcBorders>
              <w:left w:val="single" w:sz="6" w:space="0" w:color="auto"/>
              <w:bottom w:val="single" w:sz="6" w:space="0" w:color="auto"/>
              <w:right w:val="single" w:sz="6" w:space="0" w:color="auto"/>
            </w:tcBorders>
            <w:shd w:val="clear" w:color="00FFFF"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7</w:t>
            </w:r>
          </w:p>
        </w:tc>
        <w:tc>
          <w:tcPr>
            <w:tcW w:w="1260" w:type="dxa"/>
            <w:tcBorders>
              <w:left w:val="single" w:sz="6" w:space="0" w:color="auto"/>
              <w:bottom w:val="single" w:sz="6" w:space="0" w:color="auto"/>
              <w:right w:val="single" w:sz="6" w:space="0" w:color="auto"/>
            </w:tcBorders>
            <w:shd w:val="clear" w:color="00FFFF"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8</w:t>
            </w:r>
          </w:p>
        </w:tc>
        <w:tc>
          <w:tcPr>
            <w:tcW w:w="1440" w:type="dxa"/>
            <w:tcBorders>
              <w:left w:val="single" w:sz="6" w:space="0" w:color="auto"/>
              <w:bottom w:val="single" w:sz="6" w:space="0" w:color="auto"/>
              <w:right w:val="single" w:sz="6" w:space="0" w:color="auto"/>
            </w:tcBorders>
            <w:shd w:val="clear" w:color="00FFFF" w:fill="auto"/>
          </w:tcPr>
          <w:p w:rsidR="009C78A7" w:rsidRPr="009D5C31" w:rsidRDefault="009C78A7" w:rsidP="004A78DA">
            <w:pPr>
              <w:jc w:val="center"/>
              <w:rPr>
                <w:snapToGrid w:val="0"/>
                <w:sz w:val="22"/>
                <w:szCs w:val="22"/>
                <w:lang w:eastAsia="ru-RU"/>
              </w:rPr>
            </w:pPr>
            <w:r w:rsidRPr="009D5C31">
              <w:rPr>
                <w:snapToGrid w:val="0"/>
                <w:sz w:val="22"/>
                <w:szCs w:val="22"/>
                <w:lang w:eastAsia="ru-RU"/>
              </w:rPr>
              <w:t>9</w:t>
            </w:r>
          </w:p>
        </w:tc>
        <w:tc>
          <w:tcPr>
            <w:tcW w:w="1620" w:type="dxa"/>
            <w:tcBorders>
              <w:left w:val="single" w:sz="6" w:space="0" w:color="auto"/>
              <w:bottom w:val="single" w:sz="6" w:space="0" w:color="auto"/>
              <w:right w:val="single" w:sz="6" w:space="0" w:color="auto"/>
            </w:tcBorders>
            <w:shd w:val="clear" w:color="00FFFF" w:fill="auto"/>
          </w:tcPr>
          <w:p w:rsidR="009C78A7" w:rsidRPr="009D5C31" w:rsidRDefault="009C78A7" w:rsidP="009C78A7">
            <w:pPr>
              <w:jc w:val="center"/>
              <w:rPr>
                <w:snapToGrid w:val="0"/>
                <w:sz w:val="22"/>
                <w:szCs w:val="22"/>
                <w:lang w:eastAsia="ru-RU"/>
              </w:rPr>
            </w:pPr>
            <w:r w:rsidRPr="009D5C31">
              <w:rPr>
                <w:snapToGrid w:val="0"/>
                <w:sz w:val="22"/>
                <w:szCs w:val="22"/>
                <w:lang w:eastAsia="ru-RU"/>
              </w:rPr>
              <w:t>10</w:t>
            </w:r>
          </w:p>
        </w:tc>
      </w:tr>
      <w:tr w:rsidR="005D2780" w:rsidRPr="009D5C31" w:rsidTr="000F67DE">
        <w:tblPrEx>
          <w:tblCellMar>
            <w:top w:w="0" w:type="dxa"/>
            <w:bottom w:w="0" w:type="dxa"/>
          </w:tblCellMar>
        </w:tblPrEx>
        <w:trPr>
          <w:trHeight w:val="420"/>
        </w:trPr>
        <w:tc>
          <w:tcPr>
            <w:tcW w:w="1440" w:type="dxa"/>
            <w:tcBorders>
              <w:top w:val="single" w:sz="6" w:space="0" w:color="auto"/>
              <w:left w:val="single" w:sz="6" w:space="0" w:color="auto"/>
              <w:bottom w:val="single" w:sz="6" w:space="0" w:color="auto"/>
              <w:right w:val="single" w:sz="6" w:space="0" w:color="auto"/>
            </w:tcBorders>
            <w:shd w:val="clear" w:color="C0C0C0" w:fill="auto"/>
            <w:vAlign w:val="center"/>
          </w:tcPr>
          <w:p w:rsidR="005D2780" w:rsidRPr="009D5C31" w:rsidRDefault="005D2780" w:rsidP="000F67DE">
            <w:pPr>
              <w:jc w:val="center"/>
              <w:rPr>
                <w:color w:val="000000"/>
                <w:sz w:val="22"/>
                <w:szCs w:val="22"/>
              </w:rPr>
            </w:pPr>
            <w:r w:rsidRPr="009D5C31">
              <w:rPr>
                <w:color w:val="000000"/>
                <w:sz w:val="22"/>
                <w:szCs w:val="22"/>
              </w:rPr>
              <w:t>22.03.2011</w:t>
            </w:r>
          </w:p>
        </w:tc>
        <w:tc>
          <w:tcPr>
            <w:tcW w:w="1620" w:type="dxa"/>
            <w:tcBorders>
              <w:top w:val="single" w:sz="6" w:space="0" w:color="auto"/>
              <w:left w:val="single" w:sz="6" w:space="0" w:color="auto"/>
              <w:bottom w:val="single" w:sz="6" w:space="0" w:color="auto"/>
              <w:right w:val="single" w:sz="6" w:space="0" w:color="auto"/>
            </w:tcBorders>
            <w:shd w:val="clear" w:color="C0C0C0" w:fill="auto"/>
            <w:vAlign w:val="center"/>
          </w:tcPr>
          <w:p w:rsidR="005D2780" w:rsidRPr="009D5C31" w:rsidRDefault="005D2780" w:rsidP="000F67DE">
            <w:pPr>
              <w:jc w:val="center"/>
              <w:rPr>
                <w:color w:val="000000"/>
                <w:sz w:val="22"/>
                <w:szCs w:val="22"/>
              </w:rPr>
            </w:pPr>
            <w:r w:rsidRPr="009D5C31">
              <w:rPr>
                <w:color w:val="000000"/>
                <w:sz w:val="22"/>
                <w:szCs w:val="22"/>
              </w:rPr>
              <w:t>122/10/1/11</w:t>
            </w:r>
          </w:p>
        </w:tc>
        <w:tc>
          <w:tcPr>
            <w:tcW w:w="1980" w:type="dxa"/>
            <w:tcBorders>
              <w:top w:val="single" w:sz="6" w:space="0" w:color="auto"/>
              <w:left w:val="single" w:sz="6" w:space="0" w:color="auto"/>
              <w:bottom w:val="single" w:sz="6" w:space="0" w:color="auto"/>
              <w:right w:val="single" w:sz="6" w:space="0" w:color="auto"/>
            </w:tcBorders>
            <w:shd w:val="clear" w:color="00FFFF" w:fill="auto"/>
            <w:vAlign w:val="center"/>
          </w:tcPr>
          <w:p w:rsidR="005D2780" w:rsidRPr="009D5C31" w:rsidRDefault="005D2780" w:rsidP="000F67DE">
            <w:pPr>
              <w:jc w:val="center"/>
              <w:rPr>
                <w:color w:val="000000"/>
                <w:sz w:val="22"/>
                <w:szCs w:val="22"/>
              </w:rPr>
            </w:pPr>
            <w:r w:rsidRPr="009D5C31">
              <w:rPr>
                <w:color w:val="000000"/>
                <w:sz w:val="22"/>
                <w:szCs w:val="22"/>
              </w:rPr>
              <w:t>Територiальне управлiння Державної комiсiї з цiнних паперiв та фондового ринку в м. Києвi та Київськiй областi</w:t>
            </w:r>
          </w:p>
        </w:tc>
        <w:tc>
          <w:tcPr>
            <w:tcW w:w="1980" w:type="dxa"/>
            <w:tcBorders>
              <w:top w:val="single" w:sz="6" w:space="0" w:color="auto"/>
              <w:left w:val="single" w:sz="6" w:space="0" w:color="auto"/>
              <w:bottom w:val="single" w:sz="6" w:space="0" w:color="auto"/>
              <w:right w:val="single" w:sz="6" w:space="0" w:color="auto"/>
            </w:tcBorders>
            <w:shd w:val="clear" w:color="00FFFF" w:fill="auto"/>
            <w:vAlign w:val="center"/>
          </w:tcPr>
          <w:p w:rsidR="005D2780" w:rsidRPr="009D5C31" w:rsidRDefault="005D2780" w:rsidP="000F67DE">
            <w:pPr>
              <w:jc w:val="center"/>
              <w:rPr>
                <w:color w:val="000000"/>
                <w:sz w:val="22"/>
                <w:szCs w:val="22"/>
              </w:rPr>
            </w:pPr>
            <w:r w:rsidRPr="009D5C31">
              <w:rPr>
                <w:color w:val="000000"/>
                <w:sz w:val="22"/>
                <w:szCs w:val="22"/>
              </w:rPr>
              <w:t>UA4000149496</w:t>
            </w:r>
          </w:p>
        </w:tc>
        <w:tc>
          <w:tcPr>
            <w:tcW w:w="1260" w:type="dxa"/>
            <w:tcBorders>
              <w:top w:val="single" w:sz="6" w:space="0" w:color="auto"/>
              <w:left w:val="single" w:sz="6" w:space="0" w:color="auto"/>
              <w:bottom w:val="single" w:sz="6" w:space="0" w:color="auto"/>
              <w:right w:val="single" w:sz="6" w:space="0" w:color="auto"/>
            </w:tcBorders>
            <w:shd w:val="clear" w:color="00FFFF" w:fill="auto"/>
            <w:vAlign w:val="center"/>
          </w:tcPr>
          <w:p w:rsidR="005D2780" w:rsidRPr="009D5C31" w:rsidRDefault="005D2780" w:rsidP="000F67DE">
            <w:pPr>
              <w:jc w:val="center"/>
              <w:rPr>
                <w:color w:val="000000"/>
                <w:sz w:val="22"/>
                <w:szCs w:val="22"/>
              </w:rPr>
            </w:pPr>
            <w:r w:rsidRPr="009D5C31">
              <w:rPr>
                <w:color w:val="000000"/>
                <w:sz w:val="22"/>
                <w:szCs w:val="22"/>
              </w:rPr>
              <w:t>Акції Іменні прості</w:t>
            </w:r>
          </w:p>
        </w:tc>
        <w:tc>
          <w:tcPr>
            <w:tcW w:w="1260" w:type="dxa"/>
            <w:tcBorders>
              <w:top w:val="single" w:sz="6" w:space="0" w:color="auto"/>
              <w:left w:val="single" w:sz="6" w:space="0" w:color="auto"/>
              <w:bottom w:val="single" w:sz="6" w:space="0" w:color="auto"/>
              <w:right w:val="single" w:sz="6" w:space="0" w:color="auto"/>
            </w:tcBorders>
            <w:shd w:val="clear" w:color="00FFFF" w:fill="auto"/>
            <w:vAlign w:val="center"/>
          </w:tcPr>
          <w:p w:rsidR="005D2780" w:rsidRPr="009D5C31" w:rsidRDefault="005D2780" w:rsidP="000F67DE">
            <w:pPr>
              <w:jc w:val="center"/>
              <w:rPr>
                <w:color w:val="000000"/>
                <w:sz w:val="22"/>
                <w:szCs w:val="22"/>
              </w:rPr>
            </w:pPr>
            <w:r w:rsidRPr="009D5C31">
              <w:rPr>
                <w:color w:val="000000"/>
                <w:sz w:val="22"/>
                <w:szCs w:val="22"/>
              </w:rPr>
              <w:t xml:space="preserve">Бездокументарна </w:t>
            </w:r>
          </w:p>
        </w:tc>
        <w:tc>
          <w:tcPr>
            <w:tcW w:w="1620" w:type="dxa"/>
            <w:tcBorders>
              <w:top w:val="single" w:sz="6" w:space="0" w:color="auto"/>
              <w:left w:val="single" w:sz="6" w:space="0" w:color="auto"/>
              <w:bottom w:val="single" w:sz="6" w:space="0" w:color="auto"/>
              <w:right w:val="single" w:sz="6" w:space="0" w:color="auto"/>
            </w:tcBorders>
            <w:shd w:val="clear" w:color="00FFFF" w:fill="auto"/>
            <w:vAlign w:val="center"/>
          </w:tcPr>
          <w:p w:rsidR="005D2780" w:rsidRPr="009D5C31" w:rsidRDefault="005D2780" w:rsidP="000F67DE">
            <w:pPr>
              <w:jc w:val="center"/>
              <w:rPr>
                <w:color w:val="000000"/>
                <w:sz w:val="22"/>
                <w:szCs w:val="22"/>
              </w:rPr>
            </w:pPr>
            <w:r w:rsidRPr="009D5C31">
              <w:rPr>
                <w:color w:val="000000"/>
                <w:sz w:val="22"/>
                <w:szCs w:val="22"/>
              </w:rPr>
              <w:t>10.000</w:t>
            </w:r>
          </w:p>
        </w:tc>
        <w:tc>
          <w:tcPr>
            <w:tcW w:w="1260" w:type="dxa"/>
            <w:tcBorders>
              <w:top w:val="single" w:sz="6" w:space="0" w:color="auto"/>
              <w:left w:val="single" w:sz="6" w:space="0" w:color="auto"/>
              <w:bottom w:val="single" w:sz="6" w:space="0" w:color="auto"/>
              <w:right w:val="single" w:sz="6" w:space="0" w:color="auto"/>
            </w:tcBorders>
            <w:shd w:val="clear" w:color="00FFFF" w:fill="auto"/>
            <w:vAlign w:val="center"/>
          </w:tcPr>
          <w:p w:rsidR="005D2780" w:rsidRPr="009D5C31" w:rsidRDefault="005D2780" w:rsidP="000F67DE">
            <w:pPr>
              <w:jc w:val="center"/>
              <w:rPr>
                <w:color w:val="000000"/>
                <w:sz w:val="22"/>
                <w:szCs w:val="22"/>
              </w:rPr>
            </w:pPr>
            <w:r w:rsidRPr="009D5C31">
              <w:rPr>
                <w:color w:val="000000"/>
                <w:sz w:val="22"/>
                <w:szCs w:val="22"/>
              </w:rPr>
              <w:t>1711970</w:t>
            </w:r>
          </w:p>
        </w:tc>
        <w:tc>
          <w:tcPr>
            <w:tcW w:w="1440" w:type="dxa"/>
            <w:tcBorders>
              <w:top w:val="single" w:sz="6" w:space="0" w:color="auto"/>
              <w:left w:val="single" w:sz="6" w:space="0" w:color="auto"/>
              <w:bottom w:val="single" w:sz="6" w:space="0" w:color="auto"/>
              <w:right w:val="single" w:sz="6" w:space="0" w:color="auto"/>
            </w:tcBorders>
            <w:shd w:val="clear" w:color="00FFFF" w:fill="auto"/>
            <w:vAlign w:val="center"/>
          </w:tcPr>
          <w:p w:rsidR="005D2780" w:rsidRPr="009D5C31" w:rsidRDefault="005D2780" w:rsidP="000F67DE">
            <w:pPr>
              <w:jc w:val="center"/>
              <w:rPr>
                <w:color w:val="000000"/>
                <w:sz w:val="22"/>
                <w:szCs w:val="22"/>
              </w:rPr>
            </w:pPr>
            <w:r w:rsidRPr="009D5C31">
              <w:rPr>
                <w:color w:val="000000"/>
                <w:sz w:val="22"/>
                <w:szCs w:val="22"/>
              </w:rPr>
              <w:t>17119700.000</w:t>
            </w:r>
          </w:p>
        </w:tc>
        <w:tc>
          <w:tcPr>
            <w:tcW w:w="1620" w:type="dxa"/>
            <w:tcBorders>
              <w:top w:val="single" w:sz="6" w:space="0" w:color="auto"/>
              <w:left w:val="single" w:sz="6" w:space="0" w:color="auto"/>
              <w:bottom w:val="single" w:sz="6" w:space="0" w:color="auto"/>
              <w:right w:val="single" w:sz="6" w:space="0" w:color="auto"/>
            </w:tcBorders>
            <w:shd w:val="clear" w:color="00FFFF" w:fill="auto"/>
            <w:vAlign w:val="center"/>
          </w:tcPr>
          <w:p w:rsidR="005D2780" w:rsidRPr="009D5C31" w:rsidRDefault="005D2780" w:rsidP="000F67DE">
            <w:pPr>
              <w:jc w:val="center"/>
              <w:rPr>
                <w:color w:val="000000"/>
                <w:sz w:val="22"/>
                <w:szCs w:val="22"/>
              </w:rPr>
            </w:pPr>
            <w:r w:rsidRPr="009D5C31">
              <w:rPr>
                <w:color w:val="000000"/>
                <w:sz w:val="22"/>
                <w:szCs w:val="22"/>
              </w:rPr>
              <w:t>100.000000000000</w:t>
            </w:r>
          </w:p>
        </w:tc>
      </w:tr>
      <w:tr w:rsidR="005D2780" w:rsidRPr="009D5C31">
        <w:tblPrEx>
          <w:tblCellMar>
            <w:top w:w="0" w:type="dxa"/>
            <w:bottom w:w="0" w:type="dxa"/>
          </w:tblCellMar>
        </w:tblPrEx>
        <w:trPr>
          <w:trHeight w:val="420"/>
        </w:trPr>
        <w:tc>
          <w:tcPr>
            <w:tcW w:w="3060" w:type="dxa"/>
            <w:gridSpan w:val="2"/>
            <w:tcBorders>
              <w:top w:val="single" w:sz="6" w:space="0" w:color="auto"/>
              <w:left w:val="single" w:sz="6" w:space="0" w:color="auto"/>
              <w:bottom w:val="single" w:sz="6" w:space="0" w:color="auto"/>
              <w:right w:val="single" w:sz="6" w:space="0" w:color="auto"/>
            </w:tcBorders>
            <w:shd w:val="clear" w:color="C0C0C0" w:fill="auto"/>
          </w:tcPr>
          <w:p w:rsidR="005D2780" w:rsidRPr="009D5C31" w:rsidRDefault="005D2780" w:rsidP="00BF20C9">
            <w:pPr>
              <w:jc w:val="center"/>
              <w:rPr>
                <w:snapToGrid w:val="0"/>
                <w:sz w:val="22"/>
                <w:szCs w:val="22"/>
                <w:lang w:eastAsia="ru-RU"/>
              </w:rPr>
            </w:pPr>
            <w:r w:rsidRPr="009D5C31">
              <w:rPr>
                <w:snapToGrid w:val="0"/>
                <w:sz w:val="22"/>
                <w:szCs w:val="22"/>
                <w:lang w:eastAsia="ru-RU"/>
              </w:rPr>
              <w:t>Опис</w:t>
            </w:r>
          </w:p>
        </w:tc>
        <w:tc>
          <w:tcPr>
            <w:tcW w:w="12420" w:type="dxa"/>
            <w:gridSpan w:val="8"/>
            <w:tcBorders>
              <w:top w:val="single" w:sz="6" w:space="0" w:color="auto"/>
              <w:left w:val="single" w:sz="6" w:space="0" w:color="auto"/>
              <w:bottom w:val="single" w:sz="6" w:space="0" w:color="auto"/>
              <w:right w:val="single" w:sz="6" w:space="0" w:color="auto"/>
            </w:tcBorders>
            <w:shd w:val="clear" w:color="00FFFF" w:fill="auto"/>
          </w:tcPr>
          <w:p w:rsidR="005D2780" w:rsidRPr="009D5C31" w:rsidRDefault="005D2780" w:rsidP="005D2780">
            <w:pPr>
              <w:rPr>
                <w:color w:val="000000"/>
                <w:sz w:val="22"/>
                <w:szCs w:val="22"/>
              </w:rPr>
            </w:pPr>
            <w:r w:rsidRPr="009D5C31">
              <w:rPr>
                <w:color w:val="000000"/>
                <w:sz w:val="22"/>
                <w:szCs w:val="22"/>
              </w:rPr>
              <w:t xml:space="preserve">Акцiї власної емiсiї протягом звiтного перiоду Емiтентом не викупалися i не продавалися. </w:t>
            </w:r>
          </w:p>
          <w:p w:rsidR="005D2780" w:rsidRPr="009D5C31" w:rsidRDefault="005D2780" w:rsidP="005D2780">
            <w:pPr>
              <w:rPr>
                <w:snapToGrid w:val="0"/>
                <w:sz w:val="22"/>
                <w:szCs w:val="22"/>
                <w:lang w:eastAsia="ru-RU"/>
              </w:rPr>
            </w:pPr>
            <w:r w:rsidRPr="009D5C31">
              <w:rPr>
                <w:color w:val="000000"/>
                <w:sz w:val="22"/>
                <w:szCs w:val="22"/>
              </w:rPr>
              <w:t>Акцiї на торговельнiй бiржi не продаються та до лiстингу не включенi. </w:t>
            </w:r>
            <w:r w:rsidRPr="009D5C31">
              <w:rPr>
                <w:sz w:val="22"/>
                <w:szCs w:val="22"/>
              </w:rPr>
              <w:t> </w:t>
            </w:r>
          </w:p>
        </w:tc>
      </w:tr>
    </w:tbl>
    <w:p w:rsidR="004A78DA" w:rsidRPr="009D5C31" w:rsidRDefault="004A78DA" w:rsidP="004A78DA">
      <w:pPr>
        <w:rPr>
          <w:b/>
          <w:snapToGrid w:val="0"/>
          <w:sz w:val="22"/>
          <w:szCs w:val="22"/>
          <w:lang w:eastAsia="ru-RU"/>
        </w:rPr>
      </w:pPr>
    </w:p>
    <w:p w:rsidR="004A78DA" w:rsidRPr="009D5C31" w:rsidRDefault="006A3B21" w:rsidP="004A78DA">
      <w:pPr>
        <w:rPr>
          <w:b/>
          <w:snapToGrid w:val="0"/>
          <w:sz w:val="22"/>
          <w:szCs w:val="22"/>
          <w:lang w:eastAsia="ru-RU"/>
        </w:rPr>
      </w:pPr>
      <w:r w:rsidRPr="009D5C31">
        <w:rPr>
          <w:b/>
          <w:snapToGrid w:val="0"/>
          <w:sz w:val="22"/>
          <w:szCs w:val="22"/>
          <w:lang w:eastAsia="ru-RU"/>
        </w:rPr>
        <w:t xml:space="preserve">2. </w:t>
      </w:r>
      <w:r w:rsidR="004A78DA" w:rsidRPr="009D5C31">
        <w:rPr>
          <w:b/>
          <w:snapToGrid w:val="0"/>
          <w:sz w:val="22"/>
          <w:szCs w:val="22"/>
          <w:lang w:eastAsia="ru-RU"/>
        </w:rPr>
        <w:t>Інформація про облігації емітента</w:t>
      </w:r>
    </w:p>
    <w:tbl>
      <w:tblPr>
        <w:tblW w:w="15541" w:type="dxa"/>
        <w:tblLayout w:type="fixed"/>
        <w:tblCellMar>
          <w:left w:w="30" w:type="dxa"/>
          <w:right w:w="30" w:type="dxa"/>
        </w:tblCellMar>
        <w:tblLook w:val="0000" w:firstRow="0" w:lastRow="0" w:firstColumn="0" w:lastColumn="0" w:noHBand="0" w:noVBand="0"/>
      </w:tblPr>
      <w:tblGrid>
        <w:gridCol w:w="1110"/>
        <w:gridCol w:w="1260"/>
        <w:gridCol w:w="1620"/>
        <w:gridCol w:w="1440"/>
        <w:gridCol w:w="1440"/>
        <w:gridCol w:w="1080"/>
        <w:gridCol w:w="1260"/>
        <w:gridCol w:w="1260"/>
        <w:gridCol w:w="1260"/>
        <w:gridCol w:w="1111"/>
        <w:gridCol w:w="1440"/>
        <w:gridCol w:w="1260"/>
      </w:tblGrid>
      <w:tr w:rsidR="00A40178" w:rsidRPr="009D5C31">
        <w:tblPrEx>
          <w:tblCellMar>
            <w:top w:w="0" w:type="dxa"/>
            <w:bottom w:w="0" w:type="dxa"/>
          </w:tblCellMar>
        </w:tblPrEx>
        <w:trPr>
          <w:cantSplit/>
          <w:trHeight w:val="948"/>
        </w:trPr>
        <w:tc>
          <w:tcPr>
            <w:tcW w:w="111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A40178" w:rsidP="000F6374">
            <w:pPr>
              <w:jc w:val="center"/>
              <w:rPr>
                <w:snapToGrid w:val="0"/>
                <w:sz w:val="22"/>
                <w:szCs w:val="22"/>
                <w:lang w:eastAsia="ru-RU"/>
              </w:rPr>
            </w:pPr>
            <w:r w:rsidRPr="009D5C31">
              <w:rPr>
                <w:snapToGrid w:val="0"/>
                <w:sz w:val="22"/>
                <w:szCs w:val="22"/>
                <w:lang w:eastAsia="ru-RU"/>
              </w:rPr>
              <w:t>Дата реєстрації випуску</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A40178" w:rsidP="000F6374">
            <w:pPr>
              <w:jc w:val="center"/>
              <w:rPr>
                <w:snapToGrid w:val="0"/>
                <w:sz w:val="22"/>
                <w:szCs w:val="22"/>
                <w:lang w:eastAsia="ru-RU"/>
              </w:rPr>
            </w:pPr>
            <w:r w:rsidRPr="009D5C31">
              <w:rPr>
                <w:snapToGrid w:val="0"/>
                <w:sz w:val="22"/>
                <w:szCs w:val="22"/>
                <w:lang w:eastAsia="ru-RU"/>
              </w:rPr>
              <w:t xml:space="preserve"> Номер свідоцтва про реєстрацію випуску</w:t>
            </w:r>
          </w:p>
        </w:tc>
        <w:tc>
          <w:tcPr>
            <w:tcW w:w="162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A40178" w:rsidP="000F6374">
            <w:pPr>
              <w:jc w:val="center"/>
              <w:rPr>
                <w:snapToGrid w:val="0"/>
                <w:sz w:val="22"/>
                <w:szCs w:val="22"/>
                <w:lang w:eastAsia="ru-RU"/>
              </w:rPr>
            </w:pPr>
            <w:r w:rsidRPr="009D5C31">
              <w:rPr>
                <w:snapToGrid w:val="0"/>
                <w:sz w:val="22"/>
                <w:szCs w:val="22"/>
                <w:lang w:eastAsia="ru-RU"/>
              </w:rPr>
              <w:t>Найменування органу, що зареєстрував випуск</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A40178" w:rsidP="004A78DA">
            <w:pPr>
              <w:jc w:val="center"/>
              <w:rPr>
                <w:snapToGrid w:val="0"/>
                <w:sz w:val="22"/>
                <w:szCs w:val="22"/>
                <w:lang w:eastAsia="ru-RU"/>
              </w:rPr>
            </w:pPr>
            <w:r w:rsidRPr="009D5C31">
              <w:rPr>
                <w:snapToGrid w:val="0"/>
                <w:sz w:val="22"/>
                <w:szCs w:val="22"/>
                <w:lang w:eastAsia="ru-RU"/>
              </w:rPr>
              <w:t>Облігації (відсоткові, цільові, дисконтні)</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0040F8" w:rsidP="004A78DA">
            <w:pPr>
              <w:jc w:val="center"/>
              <w:rPr>
                <w:snapToGrid w:val="0"/>
                <w:sz w:val="22"/>
                <w:szCs w:val="22"/>
                <w:lang w:eastAsia="ru-RU"/>
              </w:rPr>
            </w:pPr>
            <w:r w:rsidRPr="009D5C31">
              <w:rPr>
                <w:snapToGrid w:val="0"/>
                <w:sz w:val="22"/>
                <w:szCs w:val="22"/>
                <w:lang w:eastAsia="ru-RU"/>
              </w:rPr>
              <w:t>Номінальна вартість (грн</w:t>
            </w:r>
            <w:r w:rsidR="00A40178" w:rsidRPr="009D5C31">
              <w:rPr>
                <w:snapToGrid w:val="0"/>
                <w:sz w:val="22"/>
                <w:szCs w:val="22"/>
                <w:lang w:eastAsia="ru-RU"/>
              </w:rPr>
              <w:t>)</w:t>
            </w:r>
          </w:p>
        </w:tc>
        <w:tc>
          <w:tcPr>
            <w:tcW w:w="108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A40178" w:rsidP="004A78DA">
            <w:pPr>
              <w:jc w:val="center"/>
              <w:rPr>
                <w:snapToGrid w:val="0"/>
                <w:sz w:val="22"/>
                <w:szCs w:val="22"/>
                <w:lang w:eastAsia="ru-RU"/>
              </w:rPr>
            </w:pPr>
            <w:r w:rsidRPr="009D5C31">
              <w:rPr>
                <w:snapToGrid w:val="0"/>
                <w:sz w:val="22"/>
                <w:szCs w:val="22"/>
                <w:lang w:eastAsia="ru-RU"/>
              </w:rPr>
              <w:t>Кількість у випуску (</w:t>
            </w:r>
            <w:r w:rsidR="009C1B04" w:rsidRPr="009D5C31">
              <w:rPr>
                <w:snapToGrid w:val="0"/>
                <w:sz w:val="22"/>
                <w:szCs w:val="22"/>
                <w:lang w:eastAsia="ru-RU"/>
              </w:rPr>
              <w:t>шт.</w:t>
            </w:r>
            <w:r w:rsidRPr="009D5C31">
              <w:rPr>
                <w:snapToGrid w:val="0"/>
                <w:sz w:val="22"/>
                <w:szCs w:val="22"/>
                <w:lang w:eastAsia="ru-RU"/>
              </w:rPr>
              <w:t>)</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A40178" w:rsidP="004A78DA">
            <w:pPr>
              <w:jc w:val="center"/>
              <w:rPr>
                <w:snapToGrid w:val="0"/>
                <w:sz w:val="22"/>
                <w:szCs w:val="22"/>
                <w:lang w:eastAsia="ru-RU"/>
              </w:rPr>
            </w:pPr>
            <w:r w:rsidRPr="009D5C31">
              <w:rPr>
                <w:snapToGrid w:val="0"/>
                <w:sz w:val="22"/>
                <w:szCs w:val="22"/>
                <w:lang w:eastAsia="ru-RU"/>
              </w:rPr>
              <w:t>Форма існування та форма випуску</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A40178" w:rsidP="004A78DA">
            <w:pPr>
              <w:jc w:val="center"/>
              <w:rPr>
                <w:snapToGrid w:val="0"/>
                <w:sz w:val="22"/>
                <w:szCs w:val="22"/>
                <w:lang w:eastAsia="ru-RU"/>
              </w:rPr>
            </w:pPr>
            <w:r w:rsidRPr="009D5C31">
              <w:rPr>
                <w:snapToGrid w:val="0"/>
                <w:sz w:val="22"/>
                <w:szCs w:val="22"/>
                <w:lang w:eastAsia="ru-RU"/>
              </w:rPr>
              <w:t>Загальна номінальна вартість</w:t>
            </w:r>
            <w:r w:rsidR="000040F8" w:rsidRPr="009D5C31">
              <w:rPr>
                <w:snapToGrid w:val="0"/>
                <w:sz w:val="22"/>
                <w:szCs w:val="22"/>
                <w:lang w:eastAsia="ru-RU"/>
              </w:rPr>
              <w:t xml:space="preserve"> (грн</w:t>
            </w:r>
            <w:r w:rsidRPr="009D5C31">
              <w:rPr>
                <w:snapToGrid w:val="0"/>
                <w:sz w:val="22"/>
                <w:szCs w:val="22"/>
                <w:lang w:eastAsia="ru-RU"/>
              </w:rPr>
              <w:t>)</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9C1B04" w:rsidP="004A78DA">
            <w:pPr>
              <w:jc w:val="center"/>
              <w:rPr>
                <w:snapToGrid w:val="0"/>
                <w:sz w:val="22"/>
                <w:szCs w:val="22"/>
                <w:lang w:eastAsia="ru-RU"/>
              </w:rPr>
            </w:pPr>
            <w:r w:rsidRPr="009D5C31">
              <w:rPr>
                <w:snapToGrid w:val="0"/>
                <w:sz w:val="22"/>
                <w:szCs w:val="22"/>
                <w:lang w:eastAsia="ru-RU"/>
              </w:rPr>
              <w:t>Процент</w:t>
            </w:r>
            <w:r w:rsidR="00A40178" w:rsidRPr="009D5C31">
              <w:rPr>
                <w:snapToGrid w:val="0"/>
                <w:sz w:val="22"/>
                <w:szCs w:val="22"/>
                <w:lang w:eastAsia="ru-RU"/>
              </w:rPr>
              <w:t>на ставка (у відсотках)</w:t>
            </w:r>
          </w:p>
        </w:tc>
        <w:tc>
          <w:tcPr>
            <w:tcW w:w="1111" w:type="dxa"/>
            <w:tcBorders>
              <w:top w:val="single" w:sz="6" w:space="0" w:color="auto"/>
              <w:left w:val="single" w:sz="6" w:space="0" w:color="auto"/>
              <w:bottom w:val="single" w:sz="6" w:space="0" w:color="auto"/>
              <w:right w:val="single" w:sz="4" w:space="0" w:color="auto"/>
            </w:tcBorders>
            <w:shd w:val="clear" w:color="C0C0C0" w:fill="auto"/>
          </w:tcPr>
          <w:p w:rsidR="00A40178" w:rsidRPr="009D5C31" w:rsidRDefault="00A40178" w:rsidP="004A78DA">
            <w:pPr>
              <w:jc w:val="center"/>
              <w:rPr>
                <w:snapToGrid w:val="0"/>
                <w:sz w:val="22"/>
                <w:szCs w:val="22"/>
                <w:lang w:eastAsia="ru-RU"/>
              </w:rPr>
            </w:pPr>
            <w:r w:rsidRPr="009D5C31">
              <w:rPr>
                <w:snapToGrid w:val="0"/>
                <w:sz w:val="22"/>
                <w:szCs w:val="22"/>
                <w:lang w:eastAsia="ru-RU"/>
              </w:rPr>
              <w:t>Термін виплати процентів</w:t>
            </w:r>
          </w:p>
        </w:tc>
        <w:tc>
          <w:tcPr>
            <w:tcW w:w="1440" w:type="dxa"/>
            <w:tcBorders>
              <w:top w:val="single" w:sz="6" w:space="0" w:color="auto"/>
              <w:left w:val="single" w:sz="4" w:space="0" w:color="auto"/>
              <w:bottom w:val="single" w:sz="6" w:space="0" w:color="auto"/>
              <w:right w:val="single" w:sz="6" w:space="0" w:color="auto"/>
            </w:tcBorders>
            <w:shd w:val="clear" w:color="C0C0C0" w:fill="auto"/>
          </w:tcPr>
          <w:p w:rsidR="00A40178" w:rsidRPr="009D5C31" w:rsidRDefault="00A40178" w:rsidP="004A78DA">
            <w:pPr>
              <w:jc w:val="center"/>
              <w:rPr>
                <w:snapToGrid w:val="0"/>
                <w:sz w:val="22"/>
                <w:szCs w:val="22"/>
                <w:lang w:eastAsia="ru-RU"/>
              </w:rPr>
            </w:pPr>
            <w:r w:rsidRPr="009D5C31">
              <w:rPr>
                <w:snapToGrid w:val="0"/>
                <w:sz w:val="22"/>
                <w:szCs w:val="22"/>
                <w:lang w:eastAsia="ru-RU"/>
              </w:rPr>
              <w:t>Сума виплаченого процентног</w:t>
            </w:r>
            <w:r w:rsidR="000040F8" w:rsidRPr="009D5C31">
              <w:rPr>
                <w:snapToGrid w:val="0"/>
                <w:sz w:val="22"/>
                <w:szCs w:val="22"/>
                <w:lang w:eastAsia="ru-RU"/>
              </w:rPr>
              <w:t>о доходу за звітний період (грн</w:t>
            </w:r>
            <w:r w:rsidRPr="009D5C31">
              <w:rPr>
                <w:snapToGrid w:val="0"/>
                <w:sz w:val="22"/>
                <w:szCs w:val="22"/>
                <w:lang w:eastAsia="ru-RU"/>
              </w:rPr>
              <w:t>) </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A40178" w:rsidRPr="009D5C31" w:rsidRDefault="00A40178" w:rsidP="004A78DA">
            <w:pPr>
              <w:jc w:val="center"/>
              <w:rPr>
                <w:snapToGrid w:val="0"/>
                <w:sz w:val="22"/>
                <w:szCs w:val="22"/>
                <w:lang w:eastAsia="ru-RU"/>
              </w:rPr>
            </w:pPr>
            <w:r w:rsidRPr="009D5C31">
              <w:rPr>
                <w:snapToGrid w:val="0"/>
                <w:sz w:val="22"/>
                <w:szCs w:val="22"/>
                <w:lang w:eastAsia="ru-RU"/>
              </w:rPr>
              <w:t>Дата погашення облігацій</w:t>
            </w:r>
          </w:p>
        </w:tc>
      </w:tr>
      <w:tr w:rsidR="00A40178" w:rsidRPr="009D5C31">
        <w:tblPrEx>
          <w:tblCellMar>
            <w:top w:w="0" w:type="dxa"/>
            <w:bottom w:w="0" w:type="dxa"/>
          </w:tblCellMar>
        </w:tblPrEx>
        <w:trPr>
          <w:cantSplit/>
          <w:trHeight w:val="247"/>
        </w:trPr>
        <w:tc>
          <w:tcPr>
            <w:tcW w:w="111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1</w:t>
            </w:r>
          </w:p>
        </w:tc>
        <w:tc>
          <w:tcPr>
            <w:tcW w:w="126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2</w:t>
            </w:r>
          </w:p>
        </w:tc>
        <w:tc>
          <w:tcPr>
            <w:tcW w:w="162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3</w:t>
            </w:r>
          </w:p>
        </w:tc>
        <w:tc>
          <w:tcPr>
            <w:tcW w:w="144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4</w:t>
            </w:r>
          </w:p>
        </w:tc>
        <w:tc>
          <w:tcPr>
            <w:tcW w:w="144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5</w:t>
            </w:r>
          </w:p>
        </w:tc>
        <w:tc>
          <w:tcPr>
            <w:tcW w:w="108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6</w:t>
            </w:r>
          </w:p>
        </w:tc>
        <w:tc>
          <w:tcPr>
            <w:tcW w:w="126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7</w:t>
            </w:r>
          </w:p>
        </w:tc>
        <w:tc>
          <w:tcPr>
            <w:tcW w:w="126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8</w:t>
            </w:r>
          </w:p>
        </w:tc>
        <w:tc>
          <w:tcPr>
            <w:tcW w:w="1260" w:type="dxa"/>
            <w:tcBorders>
              <w:left w:val="single" w:sz="6" w:space="0" w:color="auto"/>
              <w:bottom w:val="single" w:sz="4" w:space="0" w:color="auto"/>
              <w:right w:val="single" w:sz="6"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9</w:t>
            </w:r>
          </w:p>
        </w:tc>
        <w:tc>
          <w:tcPr>
            <w:tcW w:w="1111" w:type="dxa"/>
            <w:tcBorders>
              <w:left w:val="single" w:sz="6" w:space="0" w:color="auto"/>
              <w:bottom w:val="single" w:sz="4" w:space="0" w:color="auto"/>
              <w:right w:val="single" w:sz="4" w:space="0" w:color="auto"/>
            </w:tcBorders>
            <w:shd w:val="clear" w:color="00FFFF" w:fill="auto"/>
          </w:tcPr>
          <w:p w:rsidR="00A40178" w:rsidRPr="009D5C31" w:rsidRDefault="00A40178" w:rsidP="00E7598C">
            <w:pPr>
              <w:spacing w:after="120"/>
              <w:jc w:val="center"/>
              <w:rPr>
                <w:snapToGrid w:val="0"/>
                <w:sz w:val="22"/>
                <w:szCs w:val="22"/>
                <w:lang w:eastAsia="ru-RU"/>
              </w:rPr>
            </w:pPr>
            <w:r w:rsidRPr="009D5C31">
              <w:rPr>
                <w:snapToGrid w:val="0"/>
                <w:sz w:val="22"/>
                <w:szCs w:val="22"/>
                <w:lang w:eastAsia="ru-RU"/>
              </w:rPr>
              <w:t>10</w:t>
            </w:r>
          </w:p>
        </w:tc>
        <w:tc>
          <w:tcPr>
            <w:tcW w:w="1440" w:type="dxa"/>
            <w:tcBorders>
              <w:left w:val="single" w:sz="4" w:space="0" w:color="auto"/>
              <w:bottom w:val="single" w:sz="4" w:space="0" w:color="auto"/>
              <w:right w:val="single" w:sz="6" w:space="0" w:color="auto"/>
            </w:tcBorders>
            <w:shd w:val="clear" w:color="00FFFF" w:fill="auto"/>
          </w:tcPr>
          <w:p w:rsidR="00A40178" w:rsidRPr="009D5C31" w:rsidRDefault="00AA6925" w:rsidP="00E7598C">
            <w:pPr>
              <w:spacing w:after="120"/>
              <w:jc w:val="center"/>
              <w:rPr>
                <w:snapToGrid w:val="0"/>
                <w:sz w:val="22"/>
                <w:szCs w:val="22"/>
                <w:lang w:val="en-US" w:eastAsia="ru-RU"/>
              </w:rPr>
            </w:pPr>
            <w:r w:rsidRPr="009D5C31">
              <w:rPr>
                <w:snapToGrid w:val="0"/>
                <w:sz w:val="22"/>
                <w:szCs w:val="22"/>
                <w:lang w:val="en-US" w:eastAsia="ru-RU"/>
              </w:rPr>
              <w:t>11</w:t>
            </w:r>
          </w:p>
        </w:tc>
        <w:tc>
          <w:tcPr>
            <w:tcW w:w="1260" w:type="dxa"/>
            <w:tcBorders>
              <w:left w:val="single" w:sz="6" w:space="0" w:color="auto"/>
              <w:bottom w:val="single" w:sz="4" w:space="0" w:color="auto"/>
              <w:right w:val="single" w:sz="6" w:space="0" w:color="auto"/>
            </w:tcBorders>
            <w:shd w:val="clear" w:color="00FFFF" w:fill="auto"/>
          </w:tcPr>
          <w:p w:rsidR="00A40178" w:rsidRPr="009D5C31" w:rsidRDefault="00AA6925" w:rsidP="00E7598C">
            <w:pPr>
              <w:spacing w:after="120"/>
              <w:jc w:val="center"/>
              <w:rPr>
                <w:snapToGrid w:val="0"/>
                <w:sz w:val="22"/>
                <w:szCs w:val="22"/>
                <w:lang w:val="en-US" w:eastAsia="ru-RU"/>
              </w:rPr>
            </w:pPr>
            <w:r w:rsidRPr="009D5C31">
              <w:rPr>
                <w:snapToGrid w:val="0"/>
                <w:sz w:val="22"/>
                <w:szCs w:val="22"/>
                <w:lang w:eastAsia="ru-RU"/>
              </w:rPr>
              <w:t>1</w:t>
            </w:r>
            <w:r w:rsidRPr="009D5C31">
              <w:rPr>
                <w:snapToGrid w:val="0"/>
                <w:sz w:val="22"/>
                <w:szCs w:val="22"/>
                <w:lang w:val="en-US" w:eastAsia="ru-RU"/>
              </w:rPr>
              <w:t>2</w:t>
            </w:r>
          </w:p>
        </w:tc>
      </w:tr>
      <w:tr w:rsidR="00A40178" w:rsidRPr="009D5C31">
        <w:tblPrEx>
          <w:tblCellMar>
            <w:top w:w="0" w:type="dxa"/>
            <w:bottom w:w="0" w:type="dxa"/>
          </w:tblCellMar>
        </w:tblPrEx>
        <w:trPr>
          <w:cantSplit/>
          <w:trHeight w:val="247"/>
        </w:trPr>
        <w:tc>
          <w:tcPr>
            <w:tcW w:w="1110" w:type="dxa"/>
            <w:tcBorders>
              <w:top w:val="single" w:sz="4" w:space="0" w:color="auto"/>
              <w:left w:val="single" w:sz="6" w:space="0" w:color="auto"/>
              <w:bottom w:val="single" w:sz="4" w:space="0" w:color="auto"/>
              <w:right w:val="single" w:sz="6" w:space="0" w:color="auto"/>
            </w:tcBorders>
            <w:shd w:val="clear" w:color="00FFFF" w:fill="auto"/>
          </w:tcPr>
          <w:p w:rsidR="00A40178" w:rsidRPr="009D5C31" w:rsidRDefault="00F150DE" w:rsidP="00FF3E80">
            <w:pPr>
              <w:spacing w:after="120"/>
              <w:jc w:val="center"/>
              <w:rPr>
                <w:snapToGrid w:val="0"/>
                <w:sz w:val="22"/>
                <w:szCs w:val="22"/>
                <w:lang w:val="en-US" w:eastAsia="ru-RU"/>
              </w:rPr>
            </w:pPr>
            <w:r w:rsidRPr="009D5C31">
              <w:rPr>
                <w:snapToGrid w:val="0"/>
                <w:sz w:val="22"/>
                <w:szCs w:val="22"/>
                <w:lang w:val="en-US" w:eastAsia="ru-RU"/>
              </w:rPr>
              <w:t>03</w:t>
            </w:r>
            <w:r w:rsidR="002C752C" w:rsidRPr="009D5C31">
              <w:rPr>
                <w:snapToGrid w:val="0"/>
                <w:sz w:val="22"/>
                <w:szCs w:val="22"/>
                <w:lang w:val="en-US" w:eastAsia="ru-RU"/>
              </w:rPr>
              <w:t>.02.2014</w:t>
            </w:r>
          </w:p>
        </w:tc>
        <w:tc>
          <w:tcPr>
            <w:tcW w:w="1260" w:type="dxa"/>
            <w:tcBorders>
              <w:top w:val="single" w:sz="4" w:space="0" w:color="auto"/>
              <w:left w:val="single" w:sz="6" w:space="0" w:color="auto"/>
              <w:bottom w:val="single" w:sz="4" w:space="0" w:color="auto"/>
              <w:right w:val="single" w:sz="4" w:space="0" w:color="auto"/>
            </w:tcBorders>
            <w:shd w:val="clear" w:color="00FFFF" w:fill="auto"/>
          </w:tcPr>
          <w:p w:rsidR="00A40178" w:rsidRPr="009D5C31" w:rsidRDefault="008D749B" w:rsidP="007927C6">
            <w:pPr>
              <w:spacing w:after="120"/>
              <w:jc w:val="center"/>
              <w:rPr>
                <w:snapToGrid w:val="0"/>
                <w:sz w:val="22"/>
                <w:szCs w:val="22"/>
                <w:lang w:eastAsia="ru-RU"/>
              </w:rPr>
            </w:pPr>
            <w:r w:rsidRPr="009D5C31">
              <w:rPr>
                <w:sz w:val="22"/>
                <w:szCs w:val="22"/>
              </w:rPr>
              <w:t>24/2/2014</w:t>
            </w:r>
          </w:p>
        </w:tc>
        <w:tc>
          <w:tcPr>
            <w:tcW w:w="1620" w:type="dxa"/>
            <w:tcBorders>
              <w:top w:val="single" w:sz="4" w:space="0" w:color="auto"/>
              <w:left w:val="single" w:sz="4" w:space="0" w:color="auto"/>
              <w:bottom w:val="single" w:sz="4" w:space="0" w:color="auto"/>
              <w:right w:val="single" w:sz="6" w:space="0" w:color="auto"/>
            </w:tcBorders>
            <w:shd w:val="clear" w:color="00FFFF" w:fill="auto"/>
          </w:tcPr>
          <w:p w:rsidR="00A40178" w:rsidRPr="009D5C31" w:rsidRDefault="007927C6" w:rsidP="00DE2ADE">
            <w:pPr>
              <w:spacing w:after="120"/>
              <w:jc w:val="center"/>
              <w:rPr>
                <w:snapToGrid w:val="0"/>
                <w:sz w:val="22"/>
                <w:szCs w:val="22"/>
                <w:lang w:eastAsia="ru-RU"/>
              </w:rPr>
            </w:pPr>
            <w:r>
              <w:rPr>
                <w:snapToGrid w:val="0"/>
                <w:sz w:val="22"/>
                <w:szCs w:val="22"/>
                <w:lang w:val="ru-RU" w:eastAsia="ru-RU"/>
              </w:rPr>
              <w:t>Національна комісія з цінних паперів та фондового ринку України</w:t>
            </w:r>
          </w:p>
        </w:tc>
        <w:tc>
          <w:tcPr>
            <w:tcW w:w="1440" w:type="dxa"/>
            <w:tcBorders>
              <w:top w:val="single" w:sz="4" w:space="0" w:color="auto"/>
              <w:left w:val="single" w:sz="6" w:space="0" w:color="auto"/>
              <w:bottom w:val="single" w:sz="4" w:space="0" w:color="auto"/>
              <w:right w:val="single" w:sz="6" w:space="0" w:color="auto"/>
            </w:tcBorders>
            <w:shd w:val="clear" w:color="00FFFF" w:fill="auto"/>
          </w:tcPr>
          <w:p w:rsidR="00A40178" w:rsidRPr="009D5C31" w:rsidRDefault="00FF3E80" w:rsidP="00FF3E80">
            <w:pPr>
              <w:spacing w:after="120"/>
              <w:jc w:val="center"/>
              <w:rPr>
                <w:snapToGrid w:val="0"/>
                <w:sz w:val="22"/>
                <w:szCs w:val="22"/>
                <w:lang w:val="en-US" w:eastAsia="ru-RU"/>
              </w:rPr>
            </w:pPr>
            <w:r w:rsidRPr="009D5C31">
              <w:rPr>
                <w:sz w:val="22"/>
                <w:szCs w:val="22"/>
              </w:rPr>
              <w:t>іменні; відсоткові; звичайні (незабезпечені</w:t>
            </w:r>
            <w:r w:rsidRPr="009D5C31">
              <w:rPr>
                <w:sz w:val="22"/>
                <w:szCs w:val="22"/>
                <w:lang w:val="en-US"/>
              </w:rPr>
              <w:t>)</w:t>
            </w:r>
          </w:p>
        </w:tc>
        <w:tc>
          <w:tcPr>
            <w:tcW w:w="1440" w:type="dxa"/>
            <w:tcBorders>
              <w:top w:val="single" w:sz="4" w:space="0" w:color="auto"/>
              <w:left w:val="single" w:sz="6" w:space="0" w:color="auto"/>
              <w:bottom w:val="single" w:sz="4" w:space="0" w:color="auto"/>
              <w:right w:val="single" w:sz="6" w:space="0" w:color="auto"/>
            </w:tcBorders>
            <w:shd w:val="clear" w:color="00FFFF" w:fill="auto"/>
          </w:tcPr>
          <w:p w:rsidR="00A40178" w:rsidRPr="009D5C31" w:rsidRDefault="00FF3E80" w:rsidP="00FF3E80">
            <w:pPr>
              <w:spacing w:after="120"/>
              <w:jc w:val="center"/>
              <w:rPr>
                <w:snapToGrid w:val="0"/>
                <w:sz w:val="22"/>
                <w:szCs w:val="22"/>
                <w:lang w:val="ru-RU" w:eastAsia="ru-RU"/>
              </w:rPr>
            </w:pPr>
            <w:r w:rsidRPr="009D5C31">
              <w:rPr>
                <w:snapToGrid w:val="0"/>
                <w:sz w:val="22"/>
                <w:szCs w:val="22"/>
                <w:lang w:val="en-US" w:eastAsia="ru-RU"/>
              </w:rPr>
              <w:t>1000</w:t>
            </w:r>
            <w:r w:rsidRPr="009D5C31">
              <w:rPr>
                <w:snapToGrid w:val="0"/>
                <w:sz w:val="22"/>
                <w:szCs w:val="22"/>
                <w:lang w:val="ru-RU" w:eastAsia="ru-RU"/>
              </w:rPr>
              <w:t>,00</w:t>
            </w:r>
          </w:p>
        </w:tc>
        <w:tc>
          <w:tcPr>
            <w:tcW w:w="1080" w:type="dxa"/>
            <w:tcBorders>
              <w:top w:val="single" w:sz="4" w:space="0" w:color="auto"/>
              <w:left w:val="single" w:sz="6" w:space="0" w:color="auto"/>
              <w:bottom w:val="single" w:sz="4" w:space="0" w:color="auto"/>
              <w:right w:val="single" w:sz="6" w:space="0" w:color="auto"/>
            </w:tcBorders>
            <w:shd w:val="clear" w:color="00FFFF" w:fill="auto"/>
          </w:tcPr>
          <w:p w:rsidR="00A40178" w:rsidRPr="009D5C31" w:rsidRDefault="00FF3E80" w:rsidP="00FF3E80">
            <w:pPr>
              <w:spacing w:after="120"/>
              <w:jc w:val="center"/>
              <w:rPr>
                <w:snapToGrid w:val="0"/>
                <w:sz w:val="22"/>
                <w:szCs w:val="22"/>
                <w:lang w:val="ru-RU" w:eastAsia="ru-RU"/>
              </w:rPr>
            </w:pPr>
            <w:r w:rsidRPr="009D5C31">
              <w:rPr>
                <w:snapToGrid w:val="0"/>
                <w:sz w:val="22"/>
                <w:szCs w:val="22"/>
                <w:lang w:val="ru-RU" w:eastAsia="ru-RU"/>
              </w:rPr>
              <w:t>300 000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A40178" w:rsidRPr="009D5C31" w:rsidRDefault="00FF3E80" w:rsidP="00FF3E80">
            <w:pPr>
              <w:spacing w:after="120"/>
              <w:jc w:val="center"/>
              <w:rPr>
                <w:snapToGrid w:val="0"/>
                <w:sz w:val="22"/>
                <w:szCs w:val="22"/>
                <w:lang w:eastAsia="ru-RU"/>
              </w:rPr>
            </w:pPr>
            <w:r w:rsidRPr="009D5C31">
              <w:rPr>
                <w:sz w:val="22"/>
                <w:szCs w:val="22"/>
                <w:lang w:val="ru-RU"/>
              </w:rPr>
              <w:t>Б</w:t>
            </w:r>
            <w:r w:rsidRPr="009D5C31">
              <w:rPr>
                <w:sz w:val="22"/>
                <w:szCs w:val="22"/>
              </w:rPr>
              <w:t>ездокументарна</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A40178" w:rsidRPr="009D5C31" w:rsidRDefault="00FF3E80" w:rsidP="00FF3E80">
            <w:pPr>
              <w:spacing w:after="120"/>
              <w:jc w:val="center"/>
              <w:rPr>
                <w:snapToGrid w:val="0"/>
                <w:sz w:val="22"/>
                <w:szCs w:val="22"/>
                <w:lang w:val="ru-RU" w:eastAsia="ru-RU"/>
              </w:rPr>
            </w:pPr>
            <w:r w:rsidRPr="009D5C31">
              <w:rPr>
                <w:snapToGrid w:val="0"/>
                <w:sz w:val="22"/>
                <w:szCs w:val="22"/>
                <w:lang w:val="ru-RU" w:eastAsia="ru-RU"/>
              </w:rPr>
              <w:t>300 000 000,00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A40178" w:rsidRPr="009D5C31" w:rsidRDefault="00FF3E80" w:rsidP="00FF3E80">
            <w:pPr>
              <w:spacing w:after="120"/>
              <w:jc w:val="center"/>
              <w:rPr>
                <w:snapToGrid w:val="0"/>
                <w:sz w:val="22"/>
                <w:szCs w:val="22"/>
                <w:lang w:val="ru-RU" w:eastAsia="ru-RU"/>
              </w:rPr>
            </w:pPr>
            <w:r w:rsidRPr="009D5C31">
              <w:rPr>
                <w:snapToGrid w:val="0"/>
                <w:sz w:val="22"/>
                <w:szCs w:val="22"/>
                <w:lang w:val="ru-RU" w:eastAsia="ru-RU"/>
              </w:rPr>
              <w:t>14%</w:t>
            </w:r>
          </w:p>
        </w:tc>
        <w:tc>
          <w:tcPr>
            <w:tcW w:w="1111" w:type="dxa"/>
            <w:tcBorders>
              <w:top w:val="single" w:sz="4" w:space="0" w:color="auto"/>
              <w:left w:val="single" w:sz="6" w:space="0" w:color="auto"/>
              <w:bottom w:val="single" w:sz="4" w:space="0" w:color="auto"/>
              <w:right w:val="single" w:sz="4" w:space="0" w:color="auto"/>
            </w:tcBorders>
            <w:shd w:val="clear" w:color="00FFFF" w:fill="auto"/>
          </w:tcPr>
          <w:p w:rsidR="00A40178" w:rsidRPr="009D5C31" w:rsidRDefault="00FF3E80" w:rsidP="00FF3E80">
            <w:pPr>
              <w:spacing w:after="120"/>
              <w:jc w:val="center"/>
              <w:rPr>
                <w:snapToGrid w:val="0"/>
                <w:sz w:val="22"/>
                <w:szCs w:val="22"/>
                <w:lang w:val="ru-RU" w:eastAsia="ru-RU"/>
              </w:rPr>
            </w:pPr>
            <w:r w:rsidRPr="009D5C31">
              <w:rPr>
                <w:snapToGrid w:val="0"/>
                <w:sz w:val="22"/>
                <w:szCs w:val="22"/>
                <w:lang w:val="ru-RU" w:eastAsia="ru-RU"/>
              </w:rPr>
              <w:t>23.05.2014 - 18.02.2017</w:t>
            </w:r>
          </w:p>
        </w:tc>
        <w:tc>
          <w:tcPr>
            <w:tcW w:w="1440" w:type="dxa"/>
            <w:tcBorders>
              <w:top w:val="single" w:sz="4" w:space="0" w:color="auto"/>
              <w:left w:val="single" w:sz="4" w:space="0" w:color="auto"/>
              <w:bottom w:val="single" w:sz="4" w:space="0" w:color="auto"/>
              <w:right w:val="single" w:sz="6" w:space="0" w:color="auto"/>
            </w:tcBorders>
            <w:shd w:val="clear" w:color="00FFFF" w:fill="auto"/>
          </w:tcPr>
          <w:p w:rsidR="00A40178" w:rsidRPr="005D1F52" w:rsidRDefault="00D172EA" w:rsidP="00FF3E80">
            <w:pPr>
              <w:spacing w:after="120"/>
              <w:jc w:val="center"/>
              <w:rPr>
                <w:snapToGrid w:val="0"/>
                <w:sz w:val="22"/>
                <w:szCs w:val="22"/>
                <w:lang w:val="ru-RU" w:eastAsia="ru-RU"/>
              </w:rPr>
            </w:pPr>
            <w:r w:rsidRPr="005D1F52">
              <w:rPr>
                <w:snapToGrid w:val="0"/>
                <w:sz w:val="22"/>
                <w:szCs w:val="22"/>
                <w:lang w:val="en-US" w:eastAsia="ru-RU"/>
              </w:rPr>
              <w:t>10 470</w:t>
            </w:r>
            <w:r w:rsidRPr="005D1F52">
              <w:rPr>
                <w:snapToGrid w:val="0"/>
                <w:sz w:val="22"/>
                <w:szCs w:val="22"/>
                <w:lang w:val="ru-RU" w:eastAsia="ru-RU"/>
              </w:rPr>
              <w:t xml:space="preserve"> 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A40178" w:rsidRPr="009D5C31" w:rsidRDefault="00FF3E80" w:rsidP="00FF3E80">
            <w:pPr>
              <w:spacing w:after="120"/>
              <w:jc w:val="center"/>
              <w:rPr>
                <w:snapToGrid w:val="0"/>
                <w:sz w:val="22"/>
                <w:szCs w:val="22"/>
                <w:lang w:val="ru-RU" w:eastAsia="ru-RU"/>
              </w:rPr>
            </w:pPr>
            <w:r w:rsidRPr="009D5C31">
              <w:rPr>
                <w:snapToGrid w:val="0"/>
                <w:sz w:val="22"/>
                <w:szCs w:val="22"/>
                <w:lang w:val="ru-RU" w:eastAsia="ru-RU"/>
              </w:rPr>
              <w:t>17.02.2017 - 18.02.2017</w:t>
            </w:r>
          </w:p>
        </w:tc>
      </w:tr>
      <w:tr w:rsidR="00FF3E80" w:rsidRPr="009D5C31">
        <w:tblPrEx>
          <w:tblCellMar>
            <w:top w:w="0" w:type="dxa"/>
            <w:bottom w:w="0" w:type="dxa"/>
          </w:tblCellMar>
        </w:tblPrEx>
        <w:trPr>
          <w:cantSplit/>
          <w:trHeight w:val="247"/>
        </w:trPr>
        <w:tc>
          <w:tcPr>
            <w:tcW w:w="111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150DE" w:rsidP="00FF3E80">
            <w:pPr>
              <w:spacing w:after="120"/>
              <w:jc w:val="center"/>
              <w:rPr>
                <w:snapToGrid w:val="0"/>
                <w:sz w:val="22"/>
                <w:szCs w:val="22"/>
                <w:lang w:val="en-US" w:eastAsia="ru-RU"/>
              </w:rPr>
            </w:pPr>
            <w:r w:rsidRPr="009D5C31">
              <w:rPr>
                <w:snapToGrid w:val="0"/>
                <w:sz w:val="22"/>
                <w:szCs w:val="22"/>
                <w:lang w:val="en-US" w:eastAsia="ru-RU"/>
              </w:rPr>
              <w:t>03</w:t>
            </w:r>
            <w:r w:rsidR="00FF3E80" w:rsidRPr="009D5C31">
              <w:rPr>
                <w:snapToGrid w:val="0"/>
                <w:sz w:val="22"/>
                <w:szCs w:val="22"/>
                <w:lang w:val="en-US" w:eastAsia="ru-RU"/>
              </w:rPr>
              <w:t>.02.2014</w:t>
            </w:r>
          </w:p>
        </w:tc>
        <w:tc>
          <w:tcPr>
            <w:tcW w:w="1260" w:type="dxa"/>
            <w:tcBorders>
              <w:top w:val="single" w:sz="4" w:space="0" w:color="auto"/>
              <w:left w:val="single" w:sz="6" w:space="0" w:color="auto"/>
              <w:bottom w:val="single" w:sz="4" w:space="0" w:color="auto"/>
              <w:right w:val="single" w:sz="4" w:space="0" w:color="auto"/>
            </w:tcBorders>
            <w:shd w:val="clear" w:color="00FFFF" w:fill="auto"/>
          </w:tcPr>
          <w:p w:rsidR="00FF3E80" w:rsidRPr="009D5C31" w:rsidRDefault="00896A95" w:rsidP="00FF3E80">
            <w:pPr>
              <w:spacing w:after="120"/>
              <w:jc w:val="center"/>
              <w:rPr>
                <w:sz w:val="22"/>
                <w:szCs w:val="22"/>
              </w:rPr>
            </w:pPr>
            <w:r w:rsidRPr="009D5C31">
              <w:rPr>
                <w:sz w:val="22"/>
                <w:szCs w:val="22"/>
              </w:rPr>
              <w:t>25/2/2014</w:t>
            </w:r>
          </w:p>
        </w:tc>
        <w:tc>
          <w:tcPr>
            <w:tcW w:w="1620" w:type="dxa"/>
            <w:tcBorders>
              <w:top w:val="single" w:sz="4" w:space="0" w:color="auto"/>
              <w:left w:val="single" w:sz="4" w:space="0" w:color="auto"/>
              <w:bottom w:val="single" w:sz="4" w:space="0" w:color="auto"/>
              <w:right w:val="single" w:sz="6" w:space="0" w:color="auto"/>
            </w:tcBorders>
            <w:shd w:val="clear" w:color="00FFFF" w:fill="auto"/>
          </w:tcPr>
          <w:p w:rsidR="00FF3E80" w:rsidRPr="009D5C31" w:rsidRDefault="007927C6" w:rsidP="00FF3E80">
            <w:pPr>
              <w:spacing w:after="120"/>
              <w:jc w:val="center"/>
              <w:rPr>
                <w:snapToGrid w:val="0"/>
                <w:sz w:val="22"/>
                <w:szCs w:val="22"/>
                <w:lang w:eastAsia="ru-RU"/>
              </w:rPr>
            </w:pPr>
            <w:r w:rsidRPr="007927C6">
              <w:rPr>
                <w:snapToGrid w:val="0"/>
                <w:sz w:val="22"/>
                <w:szCs w:val="22"/>
                <w:lang w:val="ru-RU" w:eastAsia="ru-RU"/>
              </w:rPr>
              <w:t>Національна комісія з цінних паперів та фондового ринку України</w:t>
            </w:r>
          </w:p>
        </w:tc>
        <w:tc>
          <w:tcPr>
            <w:tcW w:w="144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z w:val="22"/>
                <w:szCs w:val="22"/>
              </w:rPr>
            </w:pPr>
            <w:r w:rsidRPr="009D5C31">
              <w:rPr>
                <w:sz w:val="22"/>
                <w:szCs w:val="22"/>
              </w:rPr>
              <w:t>іменні; відсоткові; звичайні (незабезпечені</w:t>
            </w:r>
            <w:r w:rsidRPr="009D5C31">
              <w:rPr>
                <w:sz w:val="22"/>
                <w:szCs w:val="22"/>
                <w:lang w:val="en-US"/>
              </w:rPr>
              <w:t>)</w:t>
            </w:r>
          </w:p>
        </w:tc>
        <w:tc>
          <w:tcPr>
            <w:tcW w:w="144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napToGrid w:val="0"/>
                <w:sz w:val="22"/>
                <w:szCs w:val="22"/>
                <w:lang w:val="en-US" w:eastAsia="ru-RU"/>
              </w:rPr>
            </w:pPr>
            <w:r w:rsidRPr="009D5C31">
              <w:rPr>
                <w:snapToGrid w:val="0"/>
                <w:sz w:val="22"/>
                <w:szCs w:val="22"/>
                <w:lang w:val="en-US" w:eastAsia="ru-RU"/>
              </w:rPr>
              <w:t>1000</w:t>
            </w:r>
            <w:r w:rsidRPr="009D5C31">
              <w:rPr>
                <w:snapToGrid w:val="0"/>
                <w:sz w:val="22"/>
                <w:szCs w:val="22"/>
                <w:lang w:val="ru-RU" w:eastAsia="ru-RU"/>
              </w:rPr>
              <w:t>,00</w:t>
            </w:r>
          </w:p>
        </w:tc>
        <w:tc>
          <w:tcPr>
            <w:tcW w:w="108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napToGrid w:val="0"/>
                <w:sz w:val="22"/>
                <w:szCs w:val="22"/>
                <w:lang w:val="ru-RU" w:eastAsia="ru-RU"/>
              </w:rPr>
            </w:pPr>
            <w:r w:rsidRPr="009D5C31">
              <w:rPr>
                <w:snapToGrid w:val="0"/>
                <w:sz w:val="22"/>
                <w:szCs w:val="22"/>
                <w:lang w:val="ru-RU" w:eastAsia="ru-RU"/>
              </w:rPr>
              <w:t>300 000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z w:val="22"/>
                <w:szCs w:val="22"/>
                <w:lang w:val="ru-RU"/>
              </w:rPr>
            </w:pPr>
            <w:r w:rsidRPr="009D5C31">
              <w:rPr>
                <w:sz w:val="22"/>
                <w:szCs w:val="22"/>
                <w:lang w:val="ru-RU"/>
              </w:rPr>
              <w:t>Б</w:t>
            </w:r>
            <w:r w:rsidRPr="009D5C31">
              <w:rPr>
                <w:sz w:val="22"/>
                <w:szCs w:val="22"/>
              </w:rPr>
              <w:t>ездокументарна</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885326">
            <w:pPr>
              <w:spacing w:after="120"/>
              <w:jc w:val="center"/>
              <w:rPr>
                <w:snapToGrid w:val="0"/>
                <w:sz w:val="22"/>
                <w:szCs w:val="22"/>
                <w:lang w:val="ru-RU" w:eastAsia="ru-RU"/>
              </w:rPr>
            </w:pPr>
            <w:r w:rsidRPr="009D5C31">
              <w:rPr>
                <w:snapToGrid w:val="0"/>
                <w:sz w:val="22"/>
                <w:szCs w:val="22"/>
                <w:lang w:val="ru-RU" w:eastAsia="ru-RU"/>
              </w:rPr>
              <w:t>300 000 000,00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885326">
            <w:pPr>
              <w:spacing w:after="120"/>
              <w:jc w:val="center"/>
              <w:rPr>
                <w:snapToGrid w:val="0"/>
                <w:sz w:val="22"/>
                <w:szCs w:val="22"/>
                <w:lang w:val="ru-RU" w:eastAsia="ru-RU"/>
              </w:rPr>
            </w:pPr>
            <w:r w:rsidRPr="009D5C31">
              <w:rPr>
                <w:snapToGrid w:val="0"/>
                <w:sz w:val="22"/>
                <w:szCs w:val="22"/>
                <w:lang w:val="ru-RU" w:eastAsia="ru-RU"/>
              </w:rPr>
              <w:t>14%</w:t>
            </w:r>
          </w:p>
        </w:tc>
        <w:tc>
          <w:tcPr>
            <w:tcW w:w="1111" w:type="dxa"/>
            <w:tcBorders>
              <w:top w:val="single" w:sz="4" w:space="0" w:color="auto"/>
              <w:left w:val="single" w:sz="6" w:space="0" w:color="auto"/>
              <w:bottom w:val="single" w:sz="4" w:space="0" w:color="auto"/>
              <w:right w:val="single" w:sz="4" w:space="0" w:color="auto"/>
            </w:tcBorders>
            <w:shd w:val="clear" w:color="00FFFF" w:fill="auto"/>
          </w:tcPr>
          <w:p w:rsidR="00FF3E80" w:rsidRPr="009D5C31" w:rsidRDefault="00FF3E80" w:rsidP="00885326">
            <w:pPr>
              <w:spacing w:after="120"/>
              <w:jc w:val="center"/>
              <w:rPr>
                <w:snapToGrid w:val="0"/>
                <w:sz w:val="22"/>
                <w:szCs w:val="22"/>
                <w:lang w:eastAsia="ru-RU"/>
              </w:rPr>
            </w:pPr>
            <w:r w:rsidRPr="009D5C31">
              <w:rPr>
                <w:snapToGrid w:val="0"/>
                <w:sz w:val="22"/>
                <w:szCs w:val="22"/>
                <w:lang w:val="ru-RU" w:eastAsia="ru-RU"/>
              </w:rPr>
              <w:t>23.05.2014 - 18.02.2017</w:t>
            </w:r>
          </w:p>
        </w:tc>
        <w:tc>
          <w:tcPr>
            <w:tcW w:w="1440" w:type="dxa"/>
            <w:tcBorders>
              <w:top w:val="single" w:sz="4" w:space="0" w:color="auto"/>
              <w:left w:val="single" w:sz="4" w:space="0" w:color="auto"/>
              <w:bottom w:val="single" w:sz="4" w:space="0" w:color="auto"/>
              <w:right w:val="single" w:sz="6" w:space="0" w:color="auto"/>
            </w:tcBorders>
            <w:shd w:val="clear" w:color="00FFFF" w:fill="auto"/>
          </w:tcPr>
          <w:p w:rsidR="00FF3E80" w:rsidRPr="005D1F52" w:rsidRDefault="00D172EA" w:rsidP="00885326">
            <w:pPr>
              <w:spacing w:after="120"/>
              <w:jc w:val="center"/>
              <w:rPr>
                <w:snapToGrid w:val="0"/>
                <w:sz w:val="22"/>
                <w:szCs w:val="22"/>
                <w:lang w:val="ru-RU" w:eastAsia="ru-RU"/>
              </w:rPr>
            </w:pPr>
            <w:r w:rsidRPr="005D1F52">
              <w:rPr>
                <w:snapToGrid w:val="0"/>
                <w:sz w:val="22"/>
                <w:szCs w:val="22"/>
                <w:lang w:val="ru-RU" w:eastAsia="ru-RU"/>
              </w:rPr>
              <w:t>10 470 000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napToGrid w:val="0"/>
                <w:sz w:val="22"/>
                <w:szCs w:val="22"/>
                <w:lang w:eastAsia="ru-RU"/>
              </w:rPr>
            </w:pPr>
            <w:r w:rsidRPr="009D5C31">
              <w:rPr>
                <w:snapToGrid w:val="0"/>
                <w:sz w:val="22"/>
                <w:szCs w:val="22"/>
                <w:lang w:val="ru-RU" w:eastAsia="ru-RU"/>
              </w:rPr>
              <w:t>17.02.2017 - 18.02.2017</w:t>
            </w:r>
          </w:p>
        </w:tc>
      </w:tr>
      <w:tr w:rsidR="00FF3E80" w:rsidRPr="009D5C31">
        <w:tblPrEx>
          <w:tblCellMar>
            <w:top w:w="0" w:type="dxa"/>
            <w:bottom w:w="0" w:type="dxa"/>
          </w:tblCellMar>
        </w:tblPrEx>
        <w:trPr>
          <w:cantSplit/>
          <w:trHeight w:val="247"/>
        </w:trPr>
        <w:tc>
          <w:tcPr>
            <w:tcW w:w="111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150DE" w:rsidP="00FF3E80">
            <w:pPr>
              <w:spacing w:after="120"/>
              <w:jc w:val="center"/>
              <w:rPr>
                <w:snapToGrid w:val="0"/>
                <w:sz w:val="22"/>
                <w:szCs w:val="22"/>
                <w:lang w:val="en-US" w:eastAsia="ru-RU"/>
              </w:rPr>
            </w:pPr>
            <w:r w:rsidRPr="009D5C31">
              <w:rPr>
                <w:snapToGrid w:val="0"/>
                <w:sz w:val="22"/>
                <w:szCs w:val="22"/>
                <w:lang w:val="en-US" w:eastAsia="ru-RU"/>
              </w:rPr>
              <w:t>03</w:t>
            </w:r>
            <w:r w:rsidR="00FF3E80" w:rsidRPr="009D5C31">
              <w:rPr>
                <w:snapToGrid w:val="0"/>
                <w:sz w:val="22"/>
                <w:szCs w:val="22"/>
                <w:lang w:val="en-US" w:eastAsia="ru-RU"/>
              </w:rPr>
              <w:t>.02.2014</w:t>
            </w:r>
          </w:p>
        </w:tc>
        <w:tc>
          <w:tcPr>
            <w:tcW w:w="1260" w:type="dxa"/>
            <w:tcBorders>
              <w:top w:val="single" w:sz="4" w:space="0" w:color="auto"/>
              <w:left w:val="single" w:sz="6" w:space="0" w:color="auto"/>
              <w:bottom w:val="single" w:sz="4" w:space="0" w:color="auto"/>
              <w:right w:val="single" w:sz="4" w:space="0" w:color="auto"/>
            </w:tcBorders>
            <w:shd w:val="clear" w:color="00FFFF" w:fill="auto"/>
          </w:tcPr>
          <w:p w:rsidR="00FF3E80" w:rsidRPr="009D5C31" w:rsidRDefault="00896A95" w:rsidP="00FF3E80">
            <w:pPr>
              <w:spacing w:after="120"/>
              <w:jc w:val="center"/>
              <w:rPr>
                <w:sz w:val="22"/>
                <w:szCs w:val="22"/>
              </w:rPr>
            </w:pPr>
            <w:r w:rsidRPr="009D5C31">
              <w:rPr>
                <w:sz w:val="22"/>
                <w:szCs w:val="22"/>
              </w:rPr>
              <w:t>26/2/2014</w:t>
            </w:r>
          </w:p>
        </w:tc>
        <w:tc>
          <w:tcPr>
            <w:tcW w:w="1620" w:type="dxa"/>
            <w:tcBorders>
              <w:top w:val="single" w:sz="4" w:space="0" w:color="auto"/>
              <w:left w:val="single" w:sz="4" w:space="0" w:color="auto"/>
              <w:bottom w:val="single" w:sz="4" w:space="0" w:color="auto"/>
              <w:right w:val="single" w:sz="6" w:space="0" w:color="auto"/>
            </w:tcBorders>
            <w:shd w:val="clear" w:color="00FFFF" w:fill="auto"/>
          </w:tcPr>
          <w:p w:rsidR="00FF3E80" w:rsidRPr="009D5C31" w:rsidRDefault="007927C6" w:rsidP="00FF3E80">
            <w:pPr>
              <w:spacing w:after="120"/>
              <w:jc w:val="center"/>
              <w:rPr>
                <w:snapToGrid w:val="0"/>
                <w:sz w:val="22"/>
                <w:szCs w:val="22"/>
                <w:lang w:eastAsia="ru-RU"/>
              </w:rPr>
            </w:pPr>
            <w:r w:rsidRPr="007927C6">
              <w:rPr>
                <w:snapToGrid w:val="0"/>
                <w:sz w:val="22"/>
                <w:szCs w:val="22"/>
                <w:lang w:val="ru-RU" w:eastAsia="ru-RU"/>
              </w:rPr>
              <w:t>Національна комісія з цінних паперів та фондового ринку України</w:t>
            </w:r>
          </w:p>
        </w:tc>
        <w:tc>
          <w:tcPr>
            <w:tcW w:w="144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z w:val="22"/>
                <w:szCs w:val="22"/>
              </w:rPr>
            </w:pPr>
            <w:r w:rsidRPr="009D5C31">
              <w:rPr>
                <w:sz w:val="22"/>
                <w:szCs w:val="22"/>
              </w:rPr>
              <w:t>іменні; відсоткові; звичайні (незабезпечені</w:t>
            </w:r>
            <w:r w:rsidRPr="009D5C31">
              <w:rPr>
                <w:sz w:val="22"/>
                <w:szCs w:val="22"/>
                <w:lang w:val="en-US"/>
              </w:rPr>
              <w:t>)</w:t>
            </w:r>
          </w:p>
        </w:tc>
        <w:tc>
          <w:tcPr>
            <w:tcW w:w="144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napToGrid w:val="0"/>
                <w:sz w:val="22"/>
                <w:szCs w:val="22"/>
                <w:lang w:val="en-US" w:eastAsia="ru-RU"/>
              </w:rPr>
            </w:pPr>
            <w:r w:rsidRPr="009D5C31">
              <w:rPr>
                <w:snapToGrid w:val="0"/>
                <w:sz w:val="22"/>
                <w:szCs w:val="22"/>
                <w:lang w:val="en-US" w:eastAsia="ru-RU"/>
              </w:rPr>
              <w:t>1000</w:t>
            </w:r>
            <w:r w:rsidRPr="009D5C31">
              <w:rPr>
                <w:snapToGrid w:val="0"/>
                <w:sz w:val="22"/>
                <w:szCs w:val="22"/>
                <w:lang w:val="ru-RU" w:eastAsia="ru-RU"/>
              </w:rPr>
              <w:t>,00</w:t>
            </w:r>
          </w:p>
        </w:tc>
        <w:tc>
          <w:tcPr>
            <w:tcW w:w="108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napToGrid w:val="0"/>
                <w:sz w:val="22"/>
                <w:szCs w:val="22"/>
                <w:lang w:val="ru-RU" w:eastAsia="ru-RU"/>
              </w:rPr>
            </w:pPr>
            <w:r w:rsidRPr="009D5C31">
              <w:rPr>
                <w:snapToGrid w:val="0"/>
                <w:sz w:val="22"/>
                <w:szCs w:val="22"/>
                <w:lang w:val="ru-RU" w:eastAsia="ru-RU"/>
              </w:rPr>
              <w:t>400 000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z w:val="22"/>
                <w:szCs w:val="22"/>
                <w:lang w:val="ru-RU"/>
              </w:rPr>
            </w:pPr>
            <w:r w:rsidRPr="009D5C31">
              <w:rPr>
                <w:sz w:val="22"/>
                <w:szCs w:val="22"/>
                <w:lang w:val="ru-RU"/>
              </w:rPr>
              <w:t>Б</w:t>
            </w:r>
            <w:r w:rsidRPr="009D5C31">
              <w:rPr>
                <w:sz w:val="22"/>
                <w:szCs w:val="22"/>
              </w:rPr>
              <w:t>ездокументарна</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885326">
            <w:pPr>
              <w:spacing w:after="120"/>
              <w:jc w:val="center"/>
              <w:rPr>
                <w:snapToGrid w:val="0"/>
                <w:sz w:val="22"/>
                <w:szCs w:val="22"/>
                <w:lang w:val="ru-RU" w:eastAsia="ru-RU"/>
              </w:rPr>
            </w:pPr>
            <w:r w:rsidRPr="009D5C31">
              <w:rPr>
                <w:snapToGrid w:val="0"/>
                <w:sz w:val="22"/>
                <w:szCs w:val="22"/>
                <w:lang w:val="ru-RU" w:eastAsia="ru-RU"/>
              </w:rPr>
              <w:t>400 000 000,00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885326">
            <w:pPr>
              <w:spacing w:after="120"/>
              <w:jc w:val="center"/>
              <w:rPr>
                <w:snapToGrid w:val="0"/>
                <w:sz w:val="22"/>
                <w:szCs w:val="22"/>
                <w:lang w:val="ru-RU" w:eastAsia="ru-RU"/>
              </w:rPr>
            </w:pPr>
            <w:r w:rsidRPr="009D5C31">
              <w:rPr>
                <w:snapToGrid w:val="0"/>
                <w:sz w:val="22"/>
                <w:szCs w:val="22"/>
                <w:lang w:val="ru-RU" w:eastAsia="ru-RU"/>
              </w:rPr>
              <w:t>14%</w:t>
            </w:r>
          </w:p>
        </w:tc>
        <w:tc>
          <w:tcPr>
            <w:tcW w:w="1111" w:type="dxa"/>
            <w:tcBorders>
              <w:top w:val="single" w:sz="4" w:space="0" w:color="auto"/>
              <w:left w:val="single" w:sz="6" w:space="0" w:color="auto"/>
              <w:bottom w:val="single" w:sz="4" w:space="0" w:color="auto"/>
              <w:right w:val="single" w:sz="4" w:space="0" w:color="auto"/>
            </w:tcBorders>
            <w:shd w:val="clear" w:color="00FFFF" w:fill="auto"/>
          </w:tcPr>
          <w:p w:rsidR="00FF3E80" w:rsidRPr="009D5C31" w:rsidRDefault="00FF3E80" w:rsidP="00885326">
            <w:pPr>
              <w:spacing w:after="120"/>
              <w:jc w:val="center"/>
              <w:rPr>
                <w:snapToGrid w:val="0"/>
                <w:sz w:val="22"/>
                <w:szCs w:val="22"/>
                <w:lang w:eastAsia="ru-RU"/>
              </w:rPr>
            </w:pPr>
            <w:r w:rsidRPr="009D5C31">
              <w:rPr>
                <w:snapToGrid w:val="0"/>
                <w:sz w:val="22"/>
                <w:szCs w:val="22"/>
                <w:lang w:val="ru-RU" w:eastAsia="ru-RU"/>
              </w:rPr>
              <w:t>23.05.2014 - 18.02.2017</w:t>
            </w:r>
          </w:p>
        </w:tc>
        <w:tc>
          <w:tcPr>
            <w:tcW w:w="1440" w:type="dxa"/>
            <w:tcBorders>
              <w:top w:val="single" w:sz="4" w:space="0" w:color="auto"/>
              <w:left w:val="single" w:sz="4" w:space="0" w:color="auto"/>
              <w:bottom w:val="single" w:sz="4" w:space="0" w:color="auto"/>
              <w:right w:val="single" w:sz="6" w:space="0" w:color="auto"/>
            </w:tcBorders>
            <w:shd w:val="clear" w:color="00FFFF" w:fill="auto"/>
          </w:tcPr>
          <w:p w:rsidR="00FF3E80" w:rsidRPr="005D1F52" w:rsidRDefault="00D172EA" w:rsidP="00885326">
            <w:pPr>
              <w:spacing w:after="120"/>
              <w:jc w:val="center"/>
              <w:rPr>
                <w:snapToGrid w:val="0"/>
                <w:sz w:val="22"/>
                <w:szCs w:val="22"/>
                <w:lang w:val="en-US" w:eastAsia="ru-RU"/>
              </w:rPr>
            </w:pPr>
            <w:r w:rsidRPr="005D1F52">
              <w:rPr>
                <w:snapToGrid w:val="0"/>
                <w:sz w:val="22"/>
                <w:szCs w:val="22"/>
                <w:lang w:val="ru-RU" w:eastAsia="ru-RU"/>
              </w:rPr>
              <w:t>13 960 000</w:t>
            </w:r>
          </w:p>
        </w:tc>
        <w:tc>
          <w:tcPr>
            <w:tcW w:w="1260" w:type="dxa"/>
            <w:tcBorders>
              <w:top w:val="single" w:sz="4" w:space="0" w:color="auto"/>
              <w:left w:val="single" w:sz="6" w:space="0" w:color="auto"/>
              <w:bottom w:val="single" w:sz="4" w:space="0" w:color="auto"/>
              <w:right w:val="single" w:sz="6" w:space="0" w:color="auto"/>
            </w:tcBorders>
            <w:shd w:val="clear" w:color="00FFFF" w:fill="auto"/>
          </w:tcPr>
          <w:p w:rsidR="00FF3E80" w:rsidRPr="009D5C31" w:rsidRDefault="00FF3E80" w:rsidP="00FF3E80">
            <w:pPr>
              <w:spacing w:after="120"/>
              <w:jc w:val="center"/>
              <w:rPr>
                <w:snapToGrid w:val="0"/>
                <w:sz w:val="22"/>
                <w:szCs w:val="22"/>
                <w:lang w:eastAsia="ru-RU"/>
              </w:rPr>
            </w:pPr>
            <w:r w:rsidRPr="009D5C31">
              <w:rPr>
                <w:snapToGrid w:val="0"/>
                <w:sz w:val="22"/>
                <w:szCs w:val="22"/>
                <w:lang w:val="ru-RU" w:eastAsia="ru-RU"/>
              </w:rPr>
              <w:t>17.02.2017 - 18.02.2017</w:t>
            </w:r>
          </w:p>
        </w:tc>
      </w:tr>
      <w:tr w:rsidR="00FF3E80" w:rsidRPr="009D5C31">
        <w:tblPrEx>
          <w:tblCellMar>
            <w:top w:w="0" w:type="dxa"/>
            <w:bottom w:w="0" w:type="dxa"/>
          </w:tblCellMar>
        </w:tblPrEx>
        <w:trPr>
          <w:cantSplit/>
          <w:trHeight w:val="247"/>
        </w:trPr>
        <w:tc>
          <w:tcPr>
            <w:tcW w:w="2370" w:type="dxa"/>
            <w:gridSpan w:val="2"/>
            <w:tcBorders>
              <w:top w:val="single" w:sz="4" w:space="0" w:color="auto"/>
              <w:left w:val="single" w:sz="6" w:space="0" w:color="auto"/>
              <w:bottom w:val="single" w:sz="4" w:space="0" w:color="auto"/>
              <w:right w:val="single" w:sz="4" w:space="0" w:color="auto"/>
            </w:tcBorders>
            <w:shd w:val="clear" w:color="00FFFF" w:fill="auto"/>
          </w:tcPr>
          <w:p w:rsidR="00FF3E80" w:rsidRPr="009D5C31" w:rsidRDefault="00FF3E80" w:rsidP="00E7598C">
            <w:pPr>
              <w:spacing w:after="120"/>
              <w:jc w:val="center"/>
              <w:rPr>
                <w:snapToGrid w:val="0"/>
                <w:sz w:val="22"/>
                <w:szCs w:val="22"/>
                <w:lang w:eastAsia="ru-RU"/>
              </w:rPr>
            </w:pPr>
            <w:r w:rsidRPr="009D5C31">
              <w:rPr>
                <w:snapToGrid w:val="0"/>
                <w:sz w:val="22"/>
                <w:szCs w:val="22"/>
                <w:lang w:eastAsia="ru-RU"/>
              </w:rPr>
              <w:t>Опис</w:t>
            </w:r>
          </w:p>
        </w:tc>
        <w:tc>
          <w:tcPr>
            <w:tcW w:w="13171" w:type="dxa"/>
            <w:gridSpan w:val="10"/>
            <w:tcBorders>
              <w:top w:val="single" w:sz="4" w:space="0" w:color="auto"/>
              <w:left w:val="single" w:sz="4" w:space="0" w:color="auto"/>
              <w:bottom w:val="single" w:sz="4" w:space="0" w:color="auto"/>
              <w:right w:val="single" w:sz="6" w:space="0" w:color="auto"/>
            </w:tcBorders>
            <w:shd w:val="clear" w:color="00FFFF" w:fill="auto"/>
          </w:tcPr>
          <w:p w:rsidR="00FF3E80" w:rsidRPr="009D5C31" w:rsidRDefault="00A36C2B" w:rsidP="00A36C2B">
            <w:pPr>
              <w:tabs>
                <w:tab w:val="left" w:pos="2188"/>
              </w:tabs>
              <w:spacing w:after="120"/>
              <w:rPr>
                <w:snapToGrid w:val="0"/>
                <w:sz w:val="22"/>
                <w:szCs w:val="22"/>
                <w:lang w:eastAsia="ru-RU"/>
              </w:rPr>
            </w:pPr>
            <w:r>
              <w:rPr>
                <w:snapToGrid w:val="0"/>
                <w:sz w:val="22"/>
                <w:szCs w:val="22"/>
                <w:lang w:eastAsia="ru-RU"/>
              </w:rPr>
              <w:tab/>
            </w:r>
            <w:r w:rsidRPr="00A36C2B">
              <w:rPr>
                <w:snapToGrid w:val="0"/>
                <w:sz w:val="22"/>
                <w:szCs w:val="22"/>
                <w:lang w:eastAsia="ru-RU"/>
              </w:rPr>
              <w:t>Облігації включено до біржевого списку ПАТ "Фондова Біржа "Перспектива"</w:t>
            </w:r>
          </w:p>
        </w:tc>
      </w:tr>
    </w:tbl>
    <w:p w:rsidR="000641F4" w:rsidRPr="00300121" w:rsidRDefault="000641F4" w:rsidP="00496900">
      <w:pPr>
        <w:spacing w:after="120"/>
        <w:rPr>
          <w:rFonts w:ascii="Times New Roman CYR" w:hAnsi="Times New Roman CYR" w:cs="Times New Roman CYR"/>
          <w:strike/>
          <w:sz w:val="22"/>
          <w:szCs w:val="22"/>
        </w:rPr>
        <w:sectPr w:rsidR="000641F4" w:rsidRPr="00300121" w:rsidSect="006C4FC3">
          <w:pgSz w:w="16838" w:h="11906" w:orient="landscape"/>
          <w:pgMar w:top="902" w:right="851" w:bottom="748" w:left="851" w:header="709" w:footer="709" w:gutter="0"/>
          <w:cols w:space="708"/>
          <w:docGrid w:linePitch="360"/>
        </w:sectPr>
      </w:pPr>
    </w:p>
    <w:p w:rsidR="000F67DE" w:rsidRPr="009D5C31" w:rsidRDefault="000F67DE" w:rsidP="00235BF2">
      <w:pPr>
        <w:jc w:val="both"/>
        <w:rPr>
          <w:b/>
          <w:color w:val="000000"/>
          <w:sz w:val="22"/>
          <w:szCs w:val="22"/>
        </w:rPr>
      </w:pPr>
    </w:p>
    <w:sectPr w:rsidR="000F67DE" w:rsidRPr="009D5C31" w:rsidSect="006C4FC3">
      <w:pgSz w:w="11906" w:h="16838"/>
      <w:pgMar w:top="851" w:right="748" w:bottom="851"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83" w:rsidRDefault="006C6083">
      <w:r>
        <w:separator/>
      </w:r>
    </w:p>
  </w:endnote>
  <w:endnote w:type="continuationSeparator" w:id="0">
    <w:p w:rsidR="006C6083" w:rsidRDefault="006C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CYR">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83" w:rsidRDefault="006C6083">
      <w:r>
        <w:separator/>
      </w:r>
    </w:p>
  </w:footnote>
  <w:footnote w:type="continuationSeparator" w:id="0">
    <w:p w:rsidR="006C6083" w:rsidRDefault="006C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DE" w:rsidRDefault="000F67DE" w:rsidP="00241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67DE" w:rsidRDefault="000F6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DE" w:rsidRDefault="000F67DE" w:rsidP="00241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5DF9">
      <w:rPr>
        <w:rStyle w:val="PageNumber"/>
        <w:noProof/>
      </w:rPr>
      <w:t>6</w:t>
    </w:r>
    <w:r>
      <w:rPr>
        <w:rStyle w:val="PageNumber"/>
      </w:rPr>
      <w:fldChar w:fldCharType="end"/>
    </w:r>
  </w:p>
  <w:p w:rsidR="000F67DE" w:rsidRDefault="000F6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338C"/>
    <w:multiLevelType w:val="hybridMultilevel"/>
    <w:tmpl w:val="FFFFFFFF"/>
    <w:lvl w:ilvl="0" w:tplc="8DF8C846">
      <w:start w:val="15"/>
      <w:numFmt w:val="decimal"/>
      <w:lvlText w:val="%1."/>
      <w:lvlJc w:val="left"/>
      <w:pPr>
        <w:tabs>
          <w:tab w:val="num" w:pos="855"/>
        </w:tabs>
        <w:ind w:left="855" w:hanging="49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A4B6EEB"/>
    <w:multiLevelType w:val="hybridMultilevel"/>
    <w:tmpl w:val="FFFFFFFF"/>
    <w:lvl w:ilvl="0" w:tplc="C124F4DA">
      <w:start w:val="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C33980"/>
    <w:multiLevelType w:val="hybridMultilevel"/>
    <w:tmpl w:val="FFFFFFFF"/>
    <w:lvl w:ilvl="0" w:tplc="D2849606">
      <w:start w:val="17"/>
      <w:numFmt w:val="bullet"/>
      <w:lvlText w:val="-"/>
      <w:lvlJc w:val="left"/>
      <w:pPr>
        <w:ind w:left="720" w:hanging="360"/>
      </w:pPr>
      <w:rPr>
        <w:rFonts w:ascii="Calibri" w:eastAsia="Times New Roman" w:hAnsi="Calibri" w:hint="default"/>
        <w:b w:val="0"/>
        <w:color w:val="000000"/>
        <w:sz w:val="2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4051BF9"/>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3A186085"/>
    <w:multiLevelType w:val="hybridMultilevel"/>
    <w:tmpl w:val="FFFFFFFF"/>
    <w:lvl w:ilvl="0" w:tplc="04220001">
      <w:start w:val="9"/>
      <w:numFmt w:val="bullet"/>
      <w:lvlText w:val=""/>
      <w:lvlJc w:val="left"/>
      <w:pPr>
        <w:tabs>
          <w:tab w:val="num" w:pos="720"/>
        </w:tabs>
        <w:ind w:left="720" w:hanging="360"/>
      </w:pPr>
      <w:rPr>
        <w:rFonts w:ascii="Symbol" w:eastAsia="Times New Roman"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8E602A"/>
    <w:multiLevelType w:val="hybridMultilevel"/>
    <w:tmpl w:val="FFFFFFFF"/>
    <w:lvl w:ilvl="0" w:tplc="8878D812">
      <w:start w:val="7"/>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315"/>
    <w:rsid w:val="000040F8"/>
    <w:rsid w:val="000278DC"/>
    <w:rsid w:val="000305CE"/>
    <w:rsid w:val="00036114"/>
    <w:rsid w:val="0004357F"/>
    <w:rsid w:val="000473C4"/>
    <w:rsid w:val="00051442"/>
    <w:rsid w:val="00054EC3"/>
    <w:rsid w:val="00055051"/>
    <w:rsid w:val="000564C2"/>
    <w:rsid w:val="000567A9"/>
    <w:rsid w:val="0006163D"/>
    <w:rsid w:val="00062232"/>
    <w:rsid w:val="000641F4"/>
    <w:rsid w:val="000645D6"/>
    <w:rsid w:val="000674C8"/>
    <w:rsid w:val="00077995"/>
    <w:rsid w:val="000825D5"/>
    <w:rsid w:val="000869D8"/>
    <w:rsid w:val="000903EB"/>
    <w:rsid w:val="00096518"/>
    <w:rsid w:val="000970A6"/>
    <w:rsid w:val="000974B7"/>
    <w:rsid w:val="000A0703"/>
    <w:rsid w:val="000A1A85"/>
    <w:rsid w:val="000A5411"/>
    <w:rsid w:val="000C29E7"/>
    <w:rsid w:val="000C3C30"/>
    <w:rsid w:val="000C56F5"/>
    <w:rsid w:val="000C63D1"/>
    <w:rsid w:val="000E304D"/>
    <w:rsid w:val="000E31E1"/>
    <w:rsid w:val="000E5C34"/>
    <w:rsid w:val="000F2217"/>
    <w:rsid w:val="000F5B45"/>
    <w:rsid w:val="000F6374"/>
    <w:rsid w:val="000F67DE"/>
    <w:rsid w:val="000F6CD9"/>
    <w:rsid w:val="0010700F"/>
    <w:rsid w:val="00112485"/>
    <w:rsid w:val="00112FB0"/>
    <w:rsid w:val="001158C4"/>
    <w:rsid w:val="00123959"/>
    <w:rsid w:val="001326C1"/>
    <w:rsid w:val="00133203"/>
    <w:rsid w:val="00142244"/>
    <w:rsid w:val="00154BF9"/>
    <w:rsid w:val="00160EC7"/>
    <w:rsid w:val="001618C0"/>
    <w:rsid w:val="00165521"/>
    <w:rsid w:val="00170886"/>
    <w:rsid w:val="00171961"/>
    <w:rsid w:val="00175D20"/>
    <w:rsid w:val="001767AB"/>
    <w:rsid w:val="00176AEF"/>
    <w:rsid w:val="00182589"/>
    <w:rsid w:val="00182D57"/>
    <w:rsid w:val="00182EB9"/>
    <w:rsid w:val="001904FF"/>
    <w:rsid w:val="001965C3"/>
    <w:rsid w:val="001A036C"/>
    <w:rsid w:val="001A04AF"/>
    <w:rsid w:val="001B0CA9"/>
    <w:rsid w:val="001B3128"/>
    <w:rsid w:val="001B76BA"/>
    <w:rsid w:val="001C5F48"/>
    <w:rsid w:val="001D5A11"/>
    <w:rsid w:val="001E1927"/>
    <w:rsid w:val="001E32DD"/>
    <w:rsid w:val="001E3315"/>
    <w:rsid w:val="001F01C1"/>
    <w:rsid w:val="001F57C2"/>
    <w:rsid w:val="00201A3E"/>
    <w:rsid w:val="002060E9"/>
    <w:rsid w:val="00207132"/>
    <w:rsid w:val="00215B83"/>
    <w:rsid w:val="002168ED"/>
    <w:rsid w:val="00217AE2"/>
    <w:rsid w:val="00220F02"/>
    <w:rsid w:val="0022157C"/>
    <w:rsid w:val="00221A19"/>
    <w:rsid w:val="002221CC"/>
    <w:rsid w:val="00222723"/>
    <w:rsid w:val="00235BF2"/>
    <w:rsid w:val="00241000"/>
    <w:rsid w:val="00250ECD"/>
    <w:rsid w:val="00257E27"/>
    <w:rsid w:val="00260D60"/>
    <w:rsid w:val="00263DEE"/>
    <w:rsid w:val="0026524F"/>
    <w:rsid w:val="00276B01"/>
    <w:rsid w:val="00277C7F"/>
    <w:rsid w:val="002912E3"/>
    <w:rsid w:val="00294718"/>
    <w:rsid w:val="002A452F"/>
    <w:rsid w:val="002A6621"/>
    <w:rsid w:val="002B07DD"/>
    <w:rsid w:val="002B294E"/>
    <w:rsid w:val="002B3D35"/>
    <w:rsid w:val="002C07F8"/>
    <w:rsid w:val="002C17D0"/>
    <w:rsid w:val="002C752C"/>
    <w:rsid w:val="002D1B0E"/>
    <w:rsid w:val="002D1D71"/>
    <w:rsid w:val="002D5B45"/>
    <w:rsid w:val="002E2AA3"/>
    <w:rsid w:val="002F07CA"/>
    <w:rsid w:val="00300121"/>
    <w:rsid w:val="00303670"/>
    <w:rsid w:val="003157BA"/>
    <w:rsid w:val="00317122"/>
    <w:rsid w:val="00324B23"/>
    <w:rsid w:val="00335ED5"/>
    <w:rsid w:val="0034290B"/>
    <w:rsid w:val="00342E34"/>
    <w:rsid w:val="0034761A"/>
    <w:rsid w:val="00356FCF"/>
    <w:rsid w:val="00362B28"/>
    <w:rsid w:val="0037157F"/>
    <w:rsid w:val="00372F87"/>
    <w:rsid w:val="003767F5"/>
    <w:rsid w:val="00380DAA"/>
    <w:rsid w:val="00381FD2"/>
    <w:rsid w:val="003A38CE"/>
    <w:rsid w:val="003A5D48"/>
    <w:rsid w:val="003A6E47"/>
    <w:rsid w:val="003B2DF1"/>
    <w:rsid w:val="003C1BCC"/>
    <w:rsid w:val="003D2F6B"/>
    <w:rsid w:val="003D6C97"/>
    <w:rsid w:val="003D79F9"/>
    <w:rsid w:val="003E047E"/>
    <w:rsid w:val="003E230F"/>
    <w:rsid w:val="003E5AC5"/>
    <w:rsid w:val="003E639F"/>
    <w:rsid w:val="003F61B5"/>
    <w:rsid w:val="00400BB1"/>
    <w:rsid w:val="00405B4C"/>
    <w:rsid w:val="00405C06"/>
    <w:rsid w:val="00415A0E"/>
    <w:rsid w:val="004176F4"/>
    <w:rsid w:val="00423011"/>
    <w:rsid w:val="00434BE0"/>
    <w:rsid w:val="00440CFA"/>
    <w:rsid w:val="00447E6E"/>
    <w:rsid w:val="004530BA"/>
    <w:rsid w:val="00454E4F"/>
    <w:rsid w:val="00466917"/>
    <w:rsid w:val="00472874"/>
    <w:rsid w:val="0048036F"/>
    <w:rsid w:val="004843A6"/>
    <w:rsid w:val="0049115E"/>
    <w:rsid w:val="00496900"/>
    <w:rsid w:val="00496C01"/>
    <w:rsid w:val="004A2301"/>
    <w:rsid w:val="004A4318"/>
    <w:rsid w:val="004A44DD"/>
    <w:rsid w:val="004A78DA"/>
    <w:rsid w:val="004B17B9"/>
    <w:rsid w:val="004C439F"/>
    <w:rsid w:val="004D2125"/>
    <w:rsid w:val="004D4F47"/>
    <w:rsid w:val="004E60A3"/>
    <w:rsid w:val="004F14B0"/>
    <w:rsid w:val="004F4131"/>
    <w:rsid w:val="004F7321"/>
    <w:rsid w:val="00501166"/>
    <w:rsid w:val="00501812"/>
    <w:rsid w:val="0050223B"/>
    <w:rsid w:val="00504643"/>
    <w:rsid w:val="0051246E"/>
    <w:rsid w:val="00520E71"/>
    <w:rsid w:val="0052371F"/>
    <w:rsid w:val="005241E4"/>
    <w:rsid w:val="005255FE"/>
    <w:rsid w:val="0053220E"/>
    <w:rsid w:val="00534C51"/>
    <w:rsid w:val="00540062"/>
    <w:rsid w:val="005403E1"/>
    <w:rsid w:val="00547993"/>
    <w:rsid w:val="0056056F"/>
    <w:rsid w:val="0056066E"/>
    <w:rsid w:val="00560732"/>
    <w:rsid w:val="00563024"/>
    <w:rsid w:val="0056676E"/>
    <w:rsid w:val="00573F22"/>
    <w:rsid w:val="00575F05"/>
    <w:rsid w:val="00577C7E"/>
    <w:rsid w:val="00585394"/>
    <w:rsid w:val="005932ED"/>
    <w:rsid w:val="005C1E2B"/>
    <w:rsid w:val="005D164E"/>
    <w:rsid w:val="005D1F52"/>
    <w:rsid w:val="005D1FBE"/>
    <w:rsid w:val="005D2780"/>
    <w:rsid w:val="005E207D"/>
    <w:rsid w:val="00606A4D"/>
    <w:rsid w:val="00611DAC"/>
    <w:rsid w:val="00612F8A"/>
    <w:rsid w:val="00630620"/>
    <w:rsid w:val="00634CB5"/>
    <w:rsid w:val="00635B90"/>
    <w:rsid w:val="0063720E"/>
    <w:rsid w:val="00650CE3"/>
    <w:rsid w:val="006521F7"/>
    <w:rsid w:val="006671A4"/>
    <w:rsid w:val="00673736"/>
    <w:rsid w:val="006747E4"/>
    <w:rsid w:val="00676929"/>
    <w:rsid w:val="0068251F"/>
    <w:rsid w:val="00690420"/>
    <w:rsid w:val="00693839"/>
    <w:rsid w:val="006A0D81"/>
    <w:rsid w:val="006A2A6B"/>
    <w:rsid w:val="006A3B21"/>
    <w:rsid w:val="006A5A75"/>
    <w:rsid w:val="006B0BAB"/>
    <w:rsid w:val="006B3581"/>
    <w:rsid w:val="006B4408"/>
    <w:rsid w:val="006C09B4"/>
    <w:rsid w:val="006C18F8"/>
    <w:rsid w:val="006C4FC3"/>
    <w:rsid w:val="006C6083"/>
    <w:rsid w:val="006D0849"/>
    <w:rsid w:val="006D1FB9"/>
    <w:rsid w:val="006D6559"/>
    <w:rsid w:val="006D793A"/>
    <w:rsid w:val="006F2124"/>
    <w:rsid w:val="0073094F"/>
    <w:rsid w:val="00731B41"/>
    <w:rsid w:val="00733282"/>
    <w:rsid w:val="007334A2"/>
    <w:rsid w:val="0073545B"/>
    <w:rsid w:val="0074229C"/>
    <w:rsid w:val="007437AF"/>
    <w:rsid w:val="007453D1"/>
    <w:rsid w:val="0076143F"/>
    <w:rsid w:val="00761D89"/>
    <w:rsid w:val="00770F90"/>
    <w:rsid w:val="00772947"/>
    <w:rsid w:val="00777DF5"/>
    <w:rsid w:val="007835E0"/>
    <w:rsid w:val="007855BE"/>
    <w:rsid w:val="007856BF"/>
    <w:rsid w:val="00787CBC"/>
    <w:rsid w:val="007927C6"/>
    <w:rsid w:val="00794329"/>
    <w:rsid w:val="00796DFB"/>
    <w:rsid w:val="007A0960"/>
    <w:rsid w:val="007B673B"/>
    <w:rsid w:val="007D3842"/>
    <w:rsid w:val="007D526D"/>
    <w:rsid w:val="007D7B42"/>
    <w:rsid w:val="007E3111"/>
    <w:rsid w:val="007E6E20"/>
    <w:rsid w:val="007F2FB3"/>
    <w:rsid w:val="007F7772"/>
    <w:rsid w:val="008024FB"/>
    <w:rsid w:val="008145D2"/>
    <w:rsid w:val="00815278"/>
    <w:rsid w:val="008157FC"/>
    <w:rsid w:val="00816AA4"/>
    <w:rsid w:val="00817E3D"/>
    <w:rsid w:val="00821903"/>
    <w:rsid w:val="008224E4"/>
    <w:rsid w:val="00826A33"/>
    <w:rsid w:val="00832551"/>
    <w:rsid w:val="008347E6"/>
    <w:rsid w:val="008426F0"/>
    <w:rsid w:val="00843A21"/>
    <w:rsid w:val="00844801"/>
    <w:rsid w:val="00853B0C"/>
    <w:rsid w:val="00854F4C"/>
    <w:rsid w:val="0085542C"/>
    <w:rsid w:val="00855A1C"/>
    <w:rsid w:val="008610A6"/>
    <w:rsid w:val="0086446E"/>
    <w:rsid w:val="0088289C"/>
    <w:rsid w:val="00885326"/>
    <w:rsid w:val="008860C0"/>
    <w:rsid w:val="00887F8C"/>
    <w:rsid w:val="00894ECE"/>
    <w:rsid w:val="00896A95"/>
    <w:rsid w:val="008A0E7C"/>
    <w:rsid w:val="008A3CC2"/>
    <w:rsid w:val="008A7C11"/>
    <w:rsid w:val="008B029F"/>
    <w:rsid w:val="008B6898"/>
    <w:rsid w:val="008C0B1B"/>
    <w:rsid w:val="008C3FC1"/>
    <w:rsid w:val="008C6CCB"/>
    <w:rsid w:val="008D01F4"/>
    <w:rsid w:val="008D749B"/>
    <w:rsid w:val="008E025A"/>
    <w:rsid w:val="008E748F"/>
    <w:rsid w:val="008F2074"/>
    <w:rsid w:val="008F34A8"/>
    <w:rsid w:val="008F4337"/>
    <w:rsid w:val="008F661F"/>
    <w:rsid w:val="00900020"/>
    <w:rsid w:val="009015AE"/>
    <w:rsid w:val="009065F6"/>
    <w:rsid w:val="00906FB3"/>
    <w:rsid w:val="00931400"/>
    <w:rsid w:val="00934D01"/>
    <w:rsid w:val="009353BA"/>
    <w:rsid w:val="0093706A"/>
    <w:rsid w:val="00953406"/>
    <w:rsid w:val="00953AA6"/>
    <w:rsid w:val="0095788E"/>
    <w:rsid w:val="009626A8"/>
    <w:rsid w:val="00970230"/>
    <w:rsid w:val="00976775"/>
    <w:rsid w:val="009876D7"/>
    <w:rsid w:val="0099674B"/>
    <w:rsid w:val="009A0154"/>
    <w:rsid w:val="009A1165"/>
    <w:rsid w:val="009A7FE7"/>
    <w:rsid w:val="009C0468"/>
    <w:rsid w:val="009C1B04"/>
    <w:rsid w:val="009C78A7"/>
    <w:rsid w:val="009D5C31"/>
    <w:rsid w:val="009D6537"/>
    <w:rsid w:val="009E13F1"/>
    <w:rsid w:val="009E4F79"/>
    <w:rsid w:val="009E6E5B"/>
    <w:rsid w:val="009E749C"/>
    <w:rsid w:val="009F0642"/>
    <w:rsid w:val="009F256C"/>
    <w:rsid w:val="009F7B2D"/>
    <w:rsid w:val="009F7DA0"/>
    <w:rsid w:val="00A00730"/>
    <w:rsid w:val="00A02444"/>
    <w:rsid w:val="00A02F42"/>
    <w:rsid w:val="00A03F52"/>
    <w:rsid w:val="00A108FB"/>
    <w:rsid w:val="00A24A00"/>
    <w:rsid w:val="00A30A6C"/>
    <w:rsid w:val="00A3306D"/>
    <w:rsid w:val="00A366C0"/>
    <w:rsid w:val="00A36C2B"/>
    <w:rsid w:val="00A37D9D"/>
    <w:rsid w:val="00A40178"/>
    <w:rsid w:val="00A41757"/>
    <w:rsid w:val="00A44538"/>
    <w:rsid w:val="00A4463B"/>
    <w:rsid w:val="00A46CDE"/>
    <w:rsid w:val="00A50860"/>
    <w:rsid w:val="00A55061"/>
    <w:rsid w:val="00A6424C"/>
    <w:rsid w:val="00A75BEC"/>
    <w:rsid w:val="00A830E3"/>
    <w:rsid w:val="00A8694F"/>
    <w:rsid w:val="00A87360"/>
    <w:rsid w:val="00AA2743"/>
    <w:rsid w:val="00AA310D"/>
    <w:rsid w:val="00AA62D6"/>
    <w:rsid w:val="00AA6925"/>
    <w:rsid w:val="00AB4067"/>
    <w:rsid w:val="00AB5F9B"/>
    <w:rsid w:val="00AC4C3D"/>
    <w:rsid w:val="00AD1FD1"/>
    <w:rsid w:val="00AD24A4"/>
    <w:rsid w:val="00AD3DB4"/>
    <w:rsid w:val="00AE17CA"/>
    <w:rsid w:val="00AE4369"/>
    <w:rsid w:val="00AF237E"/>
    <w:rsid w:val="00AF6553"/>
    <w:rsid w:val="00B05515"/>
    <w:rsid w:val="00B105A8"/>
    <w:rsid w:val="00B25B85"/>
    <w:rsid w:val="00B35BE0"/>
    <w:rsid w:val="00B43F72"/>
    <w:rsid w:val="00B442EC"/>
    <w:rsid w:val="00B546BD"/>
    <w:rsid w:val="00B55D65"/>
    <w:rsid w:val="00B6309F"/>
    <w:rsid w:val="00B76594"/>
    <w:rsid w:val="00B76F11"/>
    <w:rsid w:val="00B7717C"/>
    <w:rsid w:val="00B83B44"/>
    <w:rsid w:val="00B864F0"/>
    <w:rsid w:val="00B9356D"/>
    <w:rsid w:val="00B9435F"/>
    <w:rsid w:val="00BA0DE3"/>
    <w:rsid w:val="00BA1F0C"/>
    <w:rsid w:val="00BA3863"/>
    <w:rsid w:val="00BA3CC4"/>
    <w:rsid w:val="00BA6F17"/>
    <w:rsid w:val="00BC502B"/>
    <w:rsid w:val="00BC755F"/>
    <w:rsid w:val="00BD47E1"/>
    <w:rsid w:val="00BD6090"/>
    <w:rsid w:val="00BD7867"/>
    <w:rsid w:val="00BE5DF9"/>
    <w:rsid w:val="00BE767B"/>
    <w:rsid w:val="00BF0F4F"/>
    <w:rsid w:val="00BF20C9"/>
    <w:rsid w:val="00BF5847"/>
    <w:rsid w:val="00C15264"/>
    <w:rsid w:val="00C16D15"/>
    <w:rsid w:val="00C1732B"/>
    <w:rsid w:val="00C178E3"/>
    <w:rsid w:val="00C2016F"/>
    <w:rsid w:val="00C20F49"/>
    <w:rsid w:val="00C249CA"/>
    <w:rsid w:val="00C27A25"/>
    <w:rsid w:val="00C421DE"/>
    <w:rsid w:val="00C44C33"/>
    <w:rsid w:val="00C506A5"/>
    <w:rsid w:val="00C541F8"/>
    <w:rsid w:val="00C57EC8"/>
    <w:rsid w:val="00C63F45"/>
    <w:rsid w:val="00C660B3"/>
    <w:rsid w:val="00C6696A"/>
    <w:rsid w:val="00C67676"/>
    <w:rsid w:val="00C6778A"/>
    <w:rsid w:val="00C77C6D"/>
    <w:rsid w:val="00C80104"/>
    <w:rsid w:val="00C87ED0"/>
    <w:rsid w:val="00C925C3"/>
    <w:rsid w:val="00C941FF"/>
    <w:rsid w:val="00CA18A0"/>
    <w:rsid w:val="00CA22DC"/>
    <w:rsid w:val="00CA56F0"/>
    <w:rsid w:val="00CB16B0"/>
    <w:rsid w:val="00CB34ED"/>
    <w:rsid w:val="00CD541D"/>
    <w:rsid w:val="00CE166A"/>
    <w:rsid w:val="00CE79F7"/>
    <w:rsid w:val="00CE7E5F"/>
    <w:rsid w:val="00CF0DF8"/>
    <w:rsid w:val="00CF53E4"/>
    <w:rsid w:val="00CF7DB2"/>
    <w:rsid w:val="00D02448"/>
    <w:rsid w:val="00D02B0F"/>
    <w:rsid w:val="00D04A8E"/>
    <w:rsid w:val="00D14024"/>
    <w:rsid w:val="00D14050"/>
    <w:rsid w:val="00D14AEA"/>
    <w:rsid w:val="00D16581"/>
    <w:rsid w:val="00D172EA"/>
    <w:rsid w:val="00D2116E"/>
    <w:rsid w:val="00D22303"/>
    <w:rsid w:val="00D223EF"/>
    <w:rsid w:val="00D52A82"/>
    <w:rsid w:val="00D76B00"/>
    <w:rsid w:val="00D83446"/>
    <w:rsid w:val="00D90100"/>
    <w:rsid w:val="00DA08A4"/>
    <w:rsid w:val="00DA0A3E"/>
    <w:rsid w:val="00DA230E"/>
    <w:rsid w:val="00DA2A59"/>
    <w:rsid w:val="00DA3C1A"/>
    <w:rsid w:val="00DA631A"/>
    <w:rsid w:val="00DC0015"/>
    <w:rsid w:val="00DD0177"/>
    <w:rsid w:val="00DD0DD3"/>
    <w:rsid w:val="00DD1E96"/>
    <w:rsid w:val="00DD7881"/>
    <w:rsid w:val="00DE2ADE"/>
    <w:rsid w:val="00DE4F23"/>
    <w:rsid w:val="00DF627E"/>
    <w:rsid w:val="00E01796"/>
    <w:rsid w:val="00E022D0"/>
    <w:rsid w:val="00E04398"/>
    <w:rsid w:val="00E145B4"/>
    <w:rsid w:val="00E152A2"/>
    <w:rsid w:val="00E15AFE"/>
    <w:rsid w:val="00E22E86"/>
    <w:rsid w:val="00E242BB"/>
    <w:rsid w:val="00E30576"/>
    <w:rsid w:val="00E36BD9"/>
    <w:rsid w:val="00E47D23"/>
    <w:rsid w:val="00E538AC"/>
    <w:rsid w:val="00E53FFA"/>
    <w:rsid w:val="00E55629"/>
    <w:rsid w:val="00E63340"/>
    <w:rsid w:val="00E638A1"/>
    <w:rsid w:val="00E65B14"/>
    <w:rsid w:val="00E754CC"/>
    <w:rsid w:val="00E7598C"/>
    <w:rsid w:val="00E7674D"/>
    <w:rsid w:val="00E76D08"/>
    <w:rsid w:val="00E7724B"/>
    <w:rsid w:val="00E81388"/>
    <w:rsid w:val="00E86F4C"/>
    <w:rsid w:val="00E91F22"/>
    <w:rsid w:val="00E94304"/>
    <w:rsid w:val="00EA11DA"/>
    <w:rsid w:val="00EB3116"/>
    <w:rsid w:val="00EC1664"/>
    <w:rsid w:val="00EC1BB8"/>
    <w:rsid w:val="00ED2FC7"/>
    <w:rsid w:val="00ED6C46"/>
    <w:rsid w:val="00EE1B93"/>
    <w:rsid w:val="00F04B3A"/>
    <w:rsid w:val="00F13903"/>
    <w:rsid w:val="00F150DE"/>
    <w:rsid w:val="00F2325E"/>
    <w:rsid w:val="00F23322"/>
    <w:rsid w:val="00F321C6"/>
    <w:rsid w:val="00F37A6A"/>
    <w:rsid w:val="00F4222D"/>
    <w:rsid w:val="00F4295C"/>
    <w:rsid w:val="00F547DB"/>
    <w:rsid w:val="00F60B17"/>
    <w:rsid w:val="00F67242"/>
    <w:rsid w:val="00F70AB1"/>
    <w:rsid w:val="00F75FDB"/>
    <w:rsid w:val="00F777ED"/>
    <w:rsid w:val="00F8067C"/>
    <w:rsid w:val="00F94781"/>
    <w:rsid w:val="00FA457E"/>
    <w:rsid w:val="00FB5724"/>
    <w:rsid w:val="00FB5DD2"/>
    <w:rsid w:val="00FC5DC0"/>
    <w:rsid w:val="00FD170E"/>
    <w:rsid w:val="00FD264E"/>
    <w:rsid w:val="00FE0237"/>
    <w:rsid w:val="00FE32F3"/>
    <w:rsid w:val="00FE434E"/>
    <w:rsid w:val="00FE5408"/>
    <w:rsid w:val="00FF09D7"/>
    <w:rsid w:val="00FF114C"/>
    <w:rsid w:val="00FF3E80"/>
    <w:rsid w:val="00FF44E1"/>
    <w:rsid w:val="00FF44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docId w15:val="{294AC2DC-55B4-49A8-A9A1-50B7F234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315"/>
    <w:rPr>
      <w:sz w:val="24"/>
      <w:szCs w:val="24"/>
      <w:lang w:val="uk-UA" w:eastAsia="uk-UA"/>
    </w:rPr>
  </w:style>
  <w:style w:type="paragraph" w:styleId="Heading1">
    <w:name w:val="heading 1"/>
    <w:basedOn w:val="Normal"/>
    <w:next w:val="Normal"/>
    <w:link w:val="Heading1Char"/>
    <w:uiPriority w:val="9"/>
    <w:qFormat/>
    <w:rsid w:val="004A78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E33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5411"/>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qFormat/>
    <w:rsid w:val="007437AF"/>
    <w:pPr>
      <w:spacing w:before="240" w:after="60"/>
      <w:outlineLvl w:val="4"/>
    </w:pPr>
    <w:rPr>
      <w:b/>
      <w:bCs/>
      <w:i/>
      <w:iCs/>
      <w:sz w:val="26"/>
      <w:szCs w:val="26"/>
    </w:rPr>
  </w:style>
  <w:style w:type="paragraph" w:styleId="Heading6">
    <w:name w:val="heading 6"/>
    <w:basedOn w:val="Normal"/>
    <w:next w:val="Normal"/>
    <w:link w:val="Heading6Char"/>
    <w:uiPriority w:val="9"/>
    <w:qFormat/>
    <w:rsid w:val="00575F05"/>
    <w:pPr>
      <w:spacing w:before="240" w:after="60"/>
      <w:outlineLvl w:val="5"/>
    </w:pPr>
    <w:rPr>
      <w:b/>
      <w:bCs/>
      <w:sz w:val="22"/>
      <w:szCs w:val="22"/>
    </w:rPr>
  </w:style>
  <w:style w:type="paragraph" w:styleId="Heading7">
    <w:name w:val="heading 7"/>
    <w:basedOn w:val="Normal"/>
    <w:next w:val="Normal"/>
    <w:link w:val="Heading7Char"/>
    <w:uiPriority w:val="9"/>
    <w:qFormat/>
    <w:rsid w:val="001E3315"/>
    <w:pPr>
      <w:keepNext/>
      <w:outlineLvl w:val="6"/>
    </w:pPr>
    <w:rPr>
      <w:sz w:val="28"/>
      <w:lang w:val="ru-RU" w:eastAsia="ru-RU"/>
    </w:rPr>
  </w:style>
  <w:style w:type="paragraph" w:styleId="Heading8">
    <w:name w:val="heading 8"/>
    <w:basedOn w:val="Normal"/>
    <w:next w:val="Normal"/>
    <w:link w:val="Heading8Char"/>
    <w:uiPriority w:val="9"/>
    <w:qFormat/>
    <w:rsid w:val="00AB4067"/>
    <w:pPr>
      <w:spacing w:before="240" w:after="60"/>
      <w:outlineLvl w:val="7"/>
    </w:pPr>
    <w:rPr>
      <w:i/>
      <w:iCs/>
    </w:rPr>
  </w:style>
  <w:style w:type="paragraph" w:styleId="Heading9">
    <w:name w:val="heading 9"/>
    <w:basedOn w:val="Normal"/>
    <w:next w:val="Normal"/>
    <w:link w:val="Heading9Char"/>
    <w:uiPriority w:val="9"/>
    <w:qFormat/>
    <w:rsid w:val="00A4463B"/>
    <w:pPr>
      <w:spacing w:before="240" w:after="60"/>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0F67DE"/>
    <w:rPr>
      <w:rFonts w:ascii="Arial" w:hAnsi="Arial" w:cs="Times New Roman"/>
      <w:b/>
      <w:sz w:val="26"/>
      <w:lang w:val="uk-UA" w:eastAsia="uk-UA"/>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sz w:val="22"/>
      <w:szCs w:val="22"/>
    </w:rPr>
  </w:style>
  <w:style w:type="paragraph" w:styleId="BodyTextIndent3">
    <w:name w:val="Body Text Indent 3"/>
    <w:basedOn w:val="Normal"/>
    <w:link w:val="BodyTextIndent3Char"/>
    <w:uiPriority w:val="99"/>
    <w:rsid w:val="001E3315"/>
    <w:pPr>
      <w:spacing w:before="120"/>
      <w:ind w:left="426" w:hanging="426"/>
      <w:jc w:val="both"/>
    </w:pPr>
    <w:rPr>
      <w:noProof/>
      <w:sz w:val="28"/>
      <w:lang w:val="ru-RU" w:eastAsia="ru-RU"/>
    </w:rPr>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2">
    <w:name w:val="Body Text 2"/>
    <w:basedOn w:val="Normal"/>
    <w:link w:val="BodyText2Char"/>
    <w:uiPriority w:val="99"/>
    <w:rsid w:val="001E3315"/>
    <w:pPr>
      <w:spacing w:after="120" w:line="480" w:lineRule="auto"/>
    </w:pPr>
  </w:style>
  <w:style w:type="character" w:customStyle="1" w:styleId="BodyTextIndent3Char">
    <w:name w:val="Body Text Indent 3 Char"/>
    <w:basedOn w:val="DefaultParagraphFont"/>
    <w:link w:val="BodyTextIndent3"/>
    <w:uiPriority w:val="99"/>
    <w:semiHidden/>
    <w:rPr>
      <w:rFonts w:cs="Times New Roman"/>
      <w:sz w:val="16"/>
      <w:szCs w:val="16"/>
    </w:rPr>
  </w:style>
  <w:style w:type="paragraph" w:customStyle="1" w:styleId="a">
    <w:name w:val="Цитаты"/>
    <w:basedOn w:val="Normal"/>
    <w:rsid w:val="001E3315"/>
    <w:pPr>
      <w:widowControl w:val="0"/>
      <w:spacing w:before="100" w:after="100"/>
      <w:ind w:left="360" w:right="360"/>
    </w:pPr>
    <w:rPr>
      <w:lang w:val="ru-RU" w:eastAsia="ru-RU"/>
    </w:rPr>
  </w:style>
  <w:style w:type="character" w:customStyle="1" w:styleId="BodyText2Char">
    <w:name w:val="Body Text 2 Char"/>
    <w:basedOn w:val="DefaultParagraphFont"/>
    <w:link w:val="BodyText2"/>
    <w:uiPriority w:val="99"/>
    <w:semiHidden/>
    <w:rPr>
      <w:rFonts w:cs="Times New Roman"/>
      <w:sz w:val="24"/>
      <w:szCs w:val="24"/>
    </w:rPr>
  </w:style>
  <w:style w:type="paragraph" w:styleId="BodyText">
    <w:name w:val="Body Text"/>
    <w:basedOn w:val="Normal"/>
    <w:link w:val="BodyTextChar"/>
    <w:uiPriority w:val="99"/>
    <w:rsid w:val="000E5C34"/>
    <w:pPr>
      <w:spacing w:after="120"/>
    </w:pPr>
    <w:rPr>
      <w:sz w:val="20"/>
      <w:szCs w:val="20"/>
      <w:lang w:val="en-AU" w:eastAsia="en-US"/>
    </w:rPr>
  </w:style>
  <w:style w:type="table" w:styleId="TableGrid">
    <w:name w:val="Table Grid"/>
    <w:basedOn w:val="TableNormal"/>
    <w:uiPriority w:val="39"/>
    <w:rsid w:val="006A2A6B"/>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semiHidden/>
    <w:rPr>
      <w:rFonts w:cs="Times New Roman"/>
      <w:sz w:val="24"/>
      <w:szCs w:val="24"/>
    </w:rPr>
  </w:style>
  <w:style w:type="paragraph" w:styleId="BalloonText">
    <w:name w:val="Balloon Text"/>
    <w:basedOn w:val="Normal"/>
    <w:link w:val="BalloonTextChar"/>
    <w:uiPriority w:val="99"/>
    <w:semiHidden/>
    <w:rsid w:val="008A7C11"/>
    <w:rPr>
      <w:rFonts w:ascii="Tahoma" w:hAnsi="Tahoma" w:cs="Tahoma"/>
      <w:sz w:val="16"/>
      <w:szCs w:val="16"/>
    </w:rPr>
  </w:style>
  <w:style w:type="paragraph" w:styleId="Header">
    <w:name w:val="header"/>
    <w:basedOn w:val="Normal"/>
    <w:link w:val="HeaderChar"/>
    <w:uiPriority w:val="99"/>
    <w:rsid w:val="00241000"/>
    <w:pPr>
      <w:tabs>
        <w:tab w:val="center" w:pos="4819"/>
        <w:tab w:val="right" w:pos="9639"/>
      </w:tabs>
    </w:pPr>
  </w:style>
  <w:style w:type="character" w:customStyle="1" w:styleId="BalloonTextChar">
    <w:name w:val="Balloon Text Char"/>
    <w:basedOn w:val="DefaultParagraphFont"/>
    <w:link w:val="BalloonText"/>
    <w:uiPriority w:val="99"/>
    <w:semiHidden/>
    <w:locked/>
    <w:rsid w:val="000F67DE"/>
    <w:rPr>
      <w:rFonts w:ascii="Tahoma" w:hAnsi="Tahoma" w:cs="Times New Roman"/>
      <w:sz w:val="16"/>
      <w:lang w:val="uk-UA" w:eastAsia="uk-UA"/>
    </w:rPr>
  </w:style>
  <w:style w:type="character" w:styleId="PageNumber">
    <w:name w:val="page number"/>
    <w:basedOn w:val="DefaultParagraphFont"/>
    <w:uiPriority w:val="99"/>
    <w:rsid w:val="00241000"/>
    <w:rPr>
      <w:rFonts w:cs="Times New Roman"/>
    </w:rPr>
  </w:style>
  <w:style w:type="character" w:customStyle="1" w:styleId="HeaderChar">
    <w:name w:val="Header Char"/>
    <w:basedOn w:val="DefaultParagraphFont"/>
    <w:link w:val="Header"/>
    <w:uiPriority w:val="99"/>
    <w:semiHidden/>
    <w:rPr>
      <w:rFonts w:cs="Times New Roman"/>
      <w:sz w:val="24"/>
      <w:szCs w:val="24"/>
    </w:rPr>
  </w:style>
  <w:style w:type="paragraph" w:customStyle="1" w:styleId="a0">
    <w:name w:val="Знак"/>
    <w:basedOn w:val="Normal"/>
    <w:rsid w:val="003D79F9"/>
    <w:rPr>
      <w:rFonts w:ascii="Verdana" w:hAnsi="Verdana" w:cs="Verdana"/>
      <w:sz w:val="20"/>
      <w:szCs w:val="20"/>
      <w:lang w:val="en-US" w:eastAsia="en-US"/>
    </w:rPr>
  </w:style>
  <w:style w:type="paragraph" w:styleId="ListParagraph">
    <w:name w:val="List Paragraph"/>
    <w:basedOn w:val="Normal"/>
    <w:uiPriority w:val="34"/>
    <w:qFormat/>
    <w:rsid w:val="003D79F9"/>
    <w:pPr>
      <w:spacing w:line="276" w:lineRule="auto"/>
      <w:ind w:left="720"/>
      <w:contextualSpacing/>
    </w:pPr>
    <w:rPr>
      <w:rFonts w:ascii="Calibri" w:hAnsi="Calibri"/>
      <w:sz w:val="22"/>
      <w:szCs w:val="22"/>
      <w:lang w:val="ru-RU" w:eastAsia="en-US"/>
    </w:rPr>
  </w:style>
  <w:style w:type="paragraph" w:styleId="NormalWeb">
    <w:name w:val="Normal (Web)"/>
    <w:basedOn w:val="Normal"/>
    <w:uiPriority w:val="99"/>
    <w:rsid w:val="000A5411"/>
    <w:pPr>
      <w:spacing w:before="100" w:beforeAutospacing="1" w:after="100" w:afterAutospacing="1"/>
    </w:pPr>
  </w:style>
  <w:style w:type="paragraph" w:styleId="Caption">
    <w:name w:val="caption"/>
    <w:basedOn w:val="Normal"/>
    <w:next w:val="Normal"/>
    <w:uiPriority w:val="35"/>
    <w:qFormat/>
    <w:rsid w:val="00E30576"/>
    <w:pPr>
      <w:spacing w:before="240" w:after="120"/>
    </w:pPr>
    <w:rPr>
      <w:color w:val="000000"/>
      <w:szCs w:val="20"/>
      <w:lang w:eastAsia="ru-RU"/>
    </w:rPr>
  </w:style>
  <w:style w:type="paragraph" w:customStyle="1" w:styleId="prikazglava">
    <w:name w:val="prikaz glava"/>
    <w:rsid w:val="0010700F"/>
    <w:pPr>
      <w:spacing w:before="240" w:after="240"/>
      <w:jc w:val="center"/>
    </w:pPr>
    <w:rPr>
      <w:b/>
      <w:caps/>
      <w:sz w:val="28"/>
      <w:lang w:val="ru-RU" w:eastAsia="ru-RU"/>
    </w:rPr>
  </w:style>
  <w:style w:type="paragraph" w:styleId="Footer">
    <w:name w:val="footer"/>
    <w:basedOn w:val="Normal"/>
    <w:link w:val="FooterChar"/>
    <w:uiPriority w:val="99"/>
    <w:rsid w:val="00C541F8"/>
    <w:pPr>
      <w:tabs>
        <w:tab w:val="center" w:pos="4819"/>
        <w:tab w:val="right" w:pos="9639"/>
      </w:tabs>
    </w:pPr>
  </w:style>
  <w:style w:type="table" w:styleId="TableSimple2">
    <w:name w:val="Table Simple 2"/>
    <w:basedOn w:val="TableNormal"/>
    <w:uiPriority w:val="99"/>
    <w:rsid w:val="00A50860"/>
    <w:rPr>
      <w:lang w:val="uk-UA" w:eastAsia="uk-UA"/>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character" w:customStyle="1" w:styleId="FooterChar">
    <w:name w:val="Footer Char"/>
    <w:basedOn w:val="DefaultParagraphFont"/>
    <w:link w:val="Footer"/>
    <w:uiPriority w:val="99"/>
    <w:semiHidden/>
    <w:rPr>
      <w:rFonts w:cs="Times New Roman"/>
      <w:sz w:val="24"/>
      <w:szCs w:val="24"/>
    </w:rPr>
  </w:style>
  <w:style w:type="character" w:customStyle="1" w:styleId="st131">
    <w:name w:val="st131"/>
    <w:rsid w:val="003E047E"/>
    <w:rPr>
      <w:i/>
      <w:color w:val="0000FF"/>
    </w:rPr>
  </w:style>
  <w:style w:type="character" w:customStyle="1" w:styleId="st46">
    <w:name w:val="st46"/>
    <w:rsid w:val="003E047E"/>
    <w:rPr>
      <w:i/>
      <w:color w:val="000000"/>
    </w:rPr>
  </w:style>
  <w:style w:type="character" w:customStyle="1" w:styleId="small-text1">
    <w:name w:val="small-text1"/>
    <w:rsid w:val="000F67DE"/>
    <w:rPr>
      <w:sz w:val="20"/>
    </w:rPr>
  </w:style>
  <w:style w:type="paragraph" w:customStyle="1" w:styleId="ListParagraph1">
    <w:name w:val="List Paragraph1"/>
    <w:basedOn w:val="Normal"/>
    <w:qFormat/>
    <w:rsid w:val="000F67DE"/>
    <w:pPr>
      <w:ind w:left="708"/>
    </w:pPr>
    <w:rPr>
      <w:lang w:eastAsia="ru-RU"/>
    </w:rPr>
  </w:style>
  <w:style w:type="paragraph" w:customStyle="1" w:styleId="ListParagraph2">
    <w:name w:val="List Paragraph2"/>
    <w:basedOn w:val="Normal"/>
    <w:rsid w:val="000F67DE"/>
    <w:pPr>
      <w:spacing w:after="200" w:line="276" w:lineRule="auto"/>
      <w:ind w:left="720"/>
      <w:contextualSpacing/>
    </w:pPr>
    <w:rPr>
      <w:rFonts w:ascii="Calibri" w:hAnsi="Calibri"/>
      <w:sz w:val="22"/>
      <w:szCs w:val="22"/>
      <w:lang w:val="ru-RU" w:eastAsia="ru-RU"/>
    </w:rPr>
  </w:style>
  <w:style w:type="character" w:styleId="Strong">
    <w:name w:val="Strong"/>
    <w:basedOn w:val="DefaultParagraphFont"/>
    <w:uiPriority w:val="22"/>
    <w:qFormat/>
    <w:rsid w:val="000F67D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536">
      <w:marLeft w:val="0"/>
      <w:marRight w:val="0"/>
      <w:marTop w:val="0"/>
      <w:marBottom w:val="0"/>
      <w:divBdr>
        <w:top w:val="none" w:sz="0" w:space="0" w:color="auto"/>
        <w:left w:val="none" w:sz="0" w:space="0" w:color="auto"/>
        <w:bottom w:val="none" w:sz="0" w:space="0" w:color="auto"/>
        <w:right w:val="none" w:sz="0" w:space="0" w:color="auto"/>
      </w:divBdr>
    </w:div>
    <w:div w:id="18627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3436</Words>
  <Characters>19590</Characters>
  <Application>Microsoft Office Word</Application>
  <DocSecurity>4</DocSecurity>
  <Lines>163</Lines>
  <Paragraphs>45</Paragraphs>
  <ScaleCrop>false</ScaleCrop>
  <Company>Microsoft</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29</dc:title>
  <dc:subject/>
  <dc:creator>kopytko</dc:creator>
  <cp:keywords/>
  <dc:description/>
  <cp:lastModifiedBy>word</cp:lastModifiedBy>
  <cp:revision>2</cp:revision>
  <cp:lastPrinted>2013-12-24T08:25:00Z</cp:lastPrinted>
  <dcterms:created xsi:type="dcterms:W3CDTF">2024-09-05T09:35:00Z</dcterms:created>
  <dcterms:modified xsi:type="dcterms:W3CDTF">2024-09-05T09:35:00Z</dcterms:modified>
</cp:coreProperties>
</file>